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920BC" w14:textId="77777777" w:rsidR="001E118F" w:rsidRPr="00C61876" w:rsidRDefault="001E118F" w:rsidP="001E118F">
      <w:pPr>
        <w:spacing w:after="0" w:line="240" w:lineRule="auto"/>
        <w:jc w:val="center"/>
        <w:rPr>
          <w:rFonts w:asciiTheme="minorHAnsi" w:hAnsiTheme="minorHAnsi" w:cstheme="minorHAnsi"/>
          <w:color w:val="00B0F0"/>
          <w:sz w:val="44"/>
          <w:szCs w:val="44"/>
        </w:rPr>
      </w:pPr>
      <w:r w:rsidRPr="00C61876">
        <w:rPr>
          <w:rFonts w:asciiTheme="minorHAnsi" w:hAnsiTheme="minorHAnsi" w:cstheme="minorHAnsi"/>
          <w:noProof/>
        </w:rPr>
        <w:drawing>
          <wp:inline distT="0" distB="0" distL="0" distR="0" wp14:anchorId="5DE6E278" wp14:editId="7D8AFB31">
            <wp:extent cx="4543425" cy="1762125"/>
            <wp:effectExtent l="0" t="0" r="9525" b="9525"/>
            <wp:docPr id="7" name="Picture 7" descr="Bader-Logo-L-Main-Colour (000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er-Logo-L-Main-Colour (0000000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47700" cy="1763783"/>
                    </a:xfrm>
                    <a:prstGeom prst="rect">
                      <a:avLst/>
                    </a:prstGeom>
                    <a:noFill/>
                    <a:ln>
                      <a:noFill/>
                    </a:ln>
                  </pic:spPr>
                </pic:pic>
              </a:graphicData>
            </a:graphic>
          </wp:inline>
        </w:drawing>
      </w:r>
    </w:p>
    <w:p w14:paraId="0B799189" w14:textId="77777777" w:rsidR="001E118F" w:rsidRPr="00C61876" w:rsidRDefault="001E118F" w:rsidP="001E118F">
      <w:pPr>
        <w:spacing w:after="0" w:line="240" w:lineRule="auto"/>
        <w:jc w:val="center"/>
        <w:rPr>
          <w:rFonts w:asciiTheme="minorHAnsi" w:hAnsiTheme="minorHAnsi" w:cstheme="minorHAnsi"/>
          <w:color w:val="00B0F0"/>
          <w:sz w:val="44"/>
          <w:szCs w:val="44"/>
        </w:rPr>
      </w:pPr>
    </w:p>
    <w:p w14:paraId="51D0E1F3" w14:textId="00514D18" w:rsidR="001E118F" w:rsidRPr="00C61876" w:rsidRDefault="001E118F" w:rsidP="001E118F">
      <w:pPr>
        <w:spacing w:after="0" w:line="240" w:lineRule="auto"/>
        <w:jc w:val="center"/>
        <w:rPr>
          <w:rFonts w:asciiTheme="minorHAnsi" w:hAnsiTheme="minorHAnsi" w:cstheme="minorHAnsi"/>
          <w:color w:val="00B0F0"/>
          <w:sz w:val="44"/>
          <w:szCs w:val="44"/>
        </w:rPr>
      </w:pPr>
      <w:r w:rsidRPr="00C61876">
        <w:rPr>
          <w:rFonts w:asciiTheme="minorHAnsi" w:hAnsiTheme="minorHAnsi" w:cstheme="minorHAnsi"/>
          <w:color w:val="00B0F0"/>
          <w:sz w:val="44"/>
          <w:szCs w:val="44"/>
        </w:rPr>
        <w:t>Personal Development Policy</w:t>
      </w:r>
    </w:p>
    <w:p w14:paraId="5579156C" w14:textId="77777777" w:rsidR="001E118F" w:rsidRPr="00C61876" w:rsidRDefault="001E118F" w:rsidP="001E118F">
      <w:pPr>
        <w:spacing w:after="0" w:line="240" w:lineRule="auto"/>
        <w:jc w:val="center"/>
        <w:rPr>
          <w:rFonts w:asciiTheme="minorHAnsi" w:hAnsiTheme="minorHAnsi" w:cstheme="minorHAnsi"/>
          <w:color w:val="00B0F0"/>
          <w:sz w:val="44"/>
          <w:szCs w:val="44"/>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4265"/>
        <w:gridCol w:w="4266"/>
      </w:tblGrid>
      <w:tr w:rsidR="001E118F" w:rsidRPr="00C61876" w14:paraId="5BEC9822" w14:textId="77777777" w:rsidTr="00DB729B">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37AA86" w14:textId="77777777" w:rsidR="001E118F" w:rsidRPr="00C61876" w:rsidRDefault="001E118F" w:rsidP="00DB729B">
            <w:pPr>
              <w:pStyle w:val="Title"/>
              <w:rPr>
                <w:rFonts w:asciiTheme="minorHAnsi" w:hAnsiTheme="minorHAnsi" w:cstheme="minorHAnsi"/>
                <w:color w:val="00B0F0"/>
              </w:rPr>
            </w:pPr>
            <w:r w:rsidRPr="00C61876">
              <w:rPr>
                <w:rFonts w:asciiTheme="minorHAnsi" w:hAnsiTheme="minorHAnsi" w:cstheme="minorHAnsi"/>
                <w:color w:val="00B0F0"/>
              </w:rPr>
              <w:t>Date Published</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95ABCC" w14:textId="6EF23F24" w:rsidR="001E118F" w:rsidRPr="00C61876" w:rsidRDefault="00C61876" w:rsidP="00DB729B">
            <w:pPr>
              <w:pStyle w:val="Title"/>
              <w:tabs>
                <w:tab w:val="left" w:pos="1470"/>
                <w:tab w:val="center" w:pos="2025"/>
              </w:tabs>
              <w:rPr>
                <w:rFonts w:asciiTheme="minorHAnsi" w:hAnsiTheme="minorHAnsi" w:cstheme="minorHAnsi"/>
                <w:color w:val="00B0F0"/>
                <w:szCs w:val="24"/>
              </w:rPr>
            </w:pPr>
            <w:r>
              <w:rPr>
                <w:rFonts w:asciiTheme="minorHAnsi" w:hAnsiTheme="minorHAnsi" w:cstheme="minorHAnsi"/>
                <w:color w:val="00B0F0"/>
                <w:szCs w:val="24"/>
              </w:rPr>
              <w:t>March 2025</w:t>
            </w:r>
          </w:p>
        </w:tc>
      </w:tr>
      <w:tr w:rsidR="001E118F" w:rsidRPr="00C61876" w14:paraId="0B6057ED" w14:textId="77777777" w:rsidTr="00DB729B">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954744" w14:textId="77777777" w:rsidR="001E118F" w:rsidRPr="00C61876" w:rsidRDefault="001E118F" w:rsidP="00DB729B">
            <w:pPr>
              <w:pStyle w:val="Title"/>
              <w:rPr>
                <w:rFonts w:asciiTheme="minorHAnsi" w:hAnsiTheme="minorHAnsi" w:cstheme="minorHAnsi"/>
                <w:color w:val="00B0F0"/>
              </w:rPr>
            </w:pPr>
            <w:r w:rsidRPr="00C61876">
              <w:rPr>
                <w:rFonts w:asciiTheme="minorHAnsi" w:hAnsiTheme="minorHAnsi" w:cstheme="minorHAnsi"/>
                <w:color w:val="00B0F0"/>
              </w:rPr>
              <w:t>Version</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FDBB94B" w14:textId="5E6D41AF" w:rsidR="001E118F" w:rsidRPr="00C61876" w:rsidRDefault="00C61876" w:rsidP="00DB729B">
            <w:pPr>
              <w:pStyle w:val="Title"/>
              <w:tabs>
                <w:tab w:val="left" w:pos="1470"/>
                <w:tab w:val="center" w:pos="2025"/>
              </w:tabs>
              <w:rPr>
                <w:rFonts w:asciiTheme="minorHAnsi" w:hAnsiTheme="minorHAnsi" w:cstheme="minorHAnsi"/>
                <w:color w:val="00B0F0"/>
                <w:szCs w:val="24"/>
              </w:rPr>
            </w:pPr>
            <w:r>
              <w:rPr>
                <w:rFonts w:asciiTheme="minorHAnsi" w:hAnsiTheme="minorHAnsi" w:cstheme="minorHAnsi"/>
                <w:color w:val="00B0F0"/>
                <w:szCs w:val="24"/>
              </w:rPr>
              <w:t>1</w:t>
            </w:r>
          </w:p>
        </w:tc>
      </w:tr>
      <w:tr w:rsidR="001E118F" w:rsidRPr="00C61876" w14:paraId="11BB6812" w14:textId="77777777" w:rsidTr="00DB729B">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19E53C" w14:textId="77777777" w:rsidR="001E118F" w:rsidRPr="00C61876" w:rsidRDefault="001E118F" w:rsidP="00DB729B">
            <w:pPr>
              <w:pStyle w:val="Title"/>
              <w:rPr>
                <w:rFonts w:asciiTheme="minorHAnsi" w:hAnsiTheme="minorHAnsi" w:cstheme="minorHAnsi"/>
                <w:color w:val="00B0F0"/>
              </w:rPr>
            </w:pPr>
            <w:r w:rsidRPr="00C61876">
              <w:rPr>
                <w:rFonts w:asciiTheme="minorHAnsi" w:hAnsiTheme="minorHAnsi" w:cstheme="minorHAnsi"/>
                <w:color w:val="00B0F0"/>
              </w:rPr>
              <w:t>Approved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7BE2E0" w14:textId="60077C4D" w:rsidR="001E118F" w:rsidRPr="00C61876" w:rsidRDefault="00C61876" w:rsidP="00DB729B">
            <w:pPr>
              <w:pStyle w:val="Title"/>
              <w:tabs>
                <w:tab w:val="left" w:pos="1470"/>
                <w:tab w:val="center" w:pos="2025"/>
              </w:tabs>
              <w:rPr>
                <w:rFonts w:asciiTheme="minorHAnsi" w:hAnsiTheme="minorHAnsi" w:cstheme="minorHAnsi"/>
                <w:color w:val="00B0F0"/>
              </w:rPr>
            </w:pPr>
            <w:r>
              <w:rPr>
                <w:rFonts w:asciiTheme="minorHAnsi" w:hAnsiTheme="minorHAnsi" w:cstheme="minorHAnsi"/>
                <w:color w:val="00B0F0"/>
              </w:rPr>
              <w:t>March 2025</w:t>
            </w:r>
          </w:p>
        </w:tc>
      </w:tr>
      <w:tr w:rsidR="001E118F" w:rsidRPr="00C61876" w14:paraId="0C48EECD" w14:textId="77777777" w:rsidTr="00DB729B">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9432F5" w14:textId="77777777" w:rsidR="001E118F" w:rsidRPr="00C61876" w:rsidRDefault="001E118F" w:rsidP="00DB729B">
            <w:pPr>
              <w:pStyle w:val="Title"/>
              <w:rPr>
                <w:rFonts w:asciiTheme="minorHAnsi" w:hAnsiTheme="minorHAnsi" w:cstheme="minorHAnsi"/>
                <w:color w:val="00B0F0"/>
              </w:rPr>
            </w:pPr>
            <w:r w:rsidRPr="00C61876">
              <w:rPr>
                <w:rFonts w:asciiTheme="minorHAnsi" w:hAnsiTheme="minorHAnsi" w:cstheme="minorHAnsi"/>
                <w:color w:val="00B0F0"/>
              </w:rPr>
              <w:t>Review Cycle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73D898" w14:textId="539D5F26" w:rsidR="001E118F" w:rsidRPr="00C61876" w:rsidRDefault="00C61876" w:rsidP="00DB729B">
            <w:pPr>
              <w:pStyle w:val="Title"/>
              <w:tabs>
                <w:tab w:val="left" w:pos="1470"/>
                <w:tab w:val="center" w:pos="2025"/>
              </w:tabs>
              <w:rPr>
                <w:rFonts w:asciiTheme="minorHAnsi" w:hAnsiTheme="minorHAnsi" w:cstheme="minorHAnsi"/>
                <w:color w:val="00B0F0"/>
              </w:rPr>
            </w:pPr>
            <w:r>
              <w:rPr>
                <w:rFonts w:asciiTheme="minorHAnsi" w:hAnsiTheme="minorHAnsi" w:cstheme="minorHAnsi"/>
                <w:color w:val="00B0F0"/>
              </w:rPr>
              <w:t>Annual</w:t>
            </w:r>
          </w:p>
        </w:tc>
      </w:tr>
      <w:tr w:rsidR="001E118F" w:rsidRPr="00C61876" w14:paraId="466ABE88" w14:textId="77777777" w:rsidTr="00DB729B">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FDEF0F" w14:textId="77777777" w:rsidR="001E118F" w:rsidRPr="00C61876" w:rsidRDefault="001E118F" w:rsidP="00DB729B">
            <w:pPr>
              <w:pStyle w:val="Title"/>
              <w:rPr>
                <w:rFonts w:asciiTheme="minorHAnsi" w:hAnsiTheme="minorHAnsi" w:cstheme="minorHAnsi"/>
                <w:color w:val="00B0F0"/>
              </w:rPr>
            </w:pPr>
            <w:r w:rsidRPr="00C61876">
              <w:rPr>
                <w:rFonts w:asciiTheme="minorHAnsi" w:hAnsiTheme="minorHAnsi" w:cstheme="minorHAnsi"/>
                <w:color w:val="00B0F0"/>
              </w:rPr>
              <w:t>Review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C90250" w14:textId="2BECD68B" w:rsidR="001E118F" w:rsidRPr="00C61876" w:rsidRDefault="00C61876" w:rsidP="00DB729B">
            <w:pPr>
              <w:pStyle w:val="Title"/>
              <w:tabs>
                <w:tab w:val="left" w:pos="1470"/>
                <w:tab w:val="center" w:pos="2025"/>
              </w:tabs>
              <w:rPr>
                <w:rFonts w:asciiTheme="minorHAnsi" w:hAnsiTheme="minorHAnsi" w:cstheme="minorHAnsi"/>
                <w:color w:val="00B0F0"/>
              </w:rPr>
            </w:pPr>
            <w:r>
              <w:rPr>
                <w:rFonts w:asciiTheme="minorHAnsi" w:hAnsiTheme="minorHAnsi" w:cstheme="minorHAnsi"/>
                <w:color w:val="00B0F0"/>
              </w:rPr>
              <w:t>March 2026</w:t>
            </w:r>
          </w:p>
        </w:tc>
      </w:tr>
    </w:tbl>
    <w:p w14:paraId="081C50D6" w14:textId="77777777" w:rsidR="001E118F" w:rsidRPr="00C61876" w:rsidRDefault="001E118F" w:rsidP="001E118F">
      <w:pPr>
        <w:spacing w:after="0" w:line="240" w:lineRule="auto"/>
        <w:rPr>
          <w:rFonts w:asciiTheme="minorHAnsi" w:hAnsiTheme="minorHAnsi" w:cstheme="minorHAnsi"/>
          <w:color w:val="00B0F0"/>
          <w:sz w:val="44"/>
          <w:szCs w:val="44"/>
        </w:rPr>
      </w:pPr>
    </w:p>
    <w:p w14:paraId="4155C4A9" w14:textId="77777777" w:rsidR="001E118F" w:rsidRPr="00C61876" w:rsidRDefault="001E118F" w:rsidP="001E118F">
      <w:pPr>
        <w:spacing w:after="0" w:line="240" w:lineRule="auto"/>
        <w:jc w:val="center"/>
        <w:rPr>
          <w:rFonts w:asciiTheme="minorHAnsi" w:hAnsiTheme="minorHAnsi" w:cstheme="minorHAnsi"/>
          <w:color w:val="00B0F0"/>
          <w:sz w:val="44"/>
          <w:szCs w:val="44"/>
        </w:rPr>
      </w:pPr>
      <w:r w:rsidRPr="00C61876">
        <w:rPr>
          <w:rFonts w:asciiTheme="minorHAnsi" w:hAnsiTheme="minorHAnsi" w:cstheme="minorHAnsi"/>
          <w:color w:val="00B0F0"/>
          <w:sz w:val="44"/>
          <w:szCs w:val="44"/>
        </w:rPr>
        <w:t>An academy within:</w:t>
      </w:r>
    </w:p>
    <w:p w14:paraId="1266539A" w14:textId="77777777" w:rsidR="001E118F" w:rsidRPr="00C61876" w:rsidRDefault="001E118F" w:rsidP="001E118F">
      <w:pPr>
        <w:spacing w:after="0" w:line="240" w:lineRule="auto"/>
        <w:jc w:val="center"/>
        <w:rPr>
          <w:rFonts w:asciiTheme="minorHAnsi" w:hAnsiTheme="minorHAnsi" w:cstheme="minorHAnsi"/>
          <w:color w:val="00B0F0"/>
          <w:sz w:val="44"/>
          <w:szCs w:val="44"/>
        </w:rPr>
      </w:pPr>
      <w:r w:rsidRPr="00C61876">
        <w:rPr>
          <w:rFonts w:asciiTheme="minorHAnsi" w:hAnsiTheme="minorHAnsi" w:cstheme="minorHAnsi"/>
          <w:noProof/>
        </w:rPr>
        <w:drawing>
          <wp:inline distT="0" distB="0" distL="0" distR="0" wp14:anchorId="57D392B1" wp14:editId="6AAF6EEF">
            <wp:extent cx="2767807" cy="1390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us Logo silver X - updat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6123" cy="1394828"/>
                    </a:xfrm>
                    <a:prstGeom prst="rect">
                      <a:avLst/>
                    </a:prstGeom>
                  </pic:spPr>
                </pic:pic>
              </a:graphicData>
            </a:graphic>
          </wp:inline>
        </w:drawing>
      </w:r>
    </w:p>
    <w:p w14:paraId="7AA1E401" w14:textId="77777777" w:rsidR="001E118F" w:rsidRPr="00C61876" w:rsidRDefault="001E118F" w:rsidP="001E118F">
      <w:pPr>
        <w:spacing w:after="0" w:line="240" w:lineRule="auto"/>
        <w:jc w:val="center"/>
        <w:rPr>
          <w:rFonts w:asciiTheme="minorHAnsi" w:hAnsiTheme="minorHAnsi" w:cstheme="minorHAnsi"/>
          <w:color w:val="00B0F0"/>
          <w:sz w:val="44"/>
          <w:szCs w:val="44"/>
        </w:rPr>
      </w:pPr>
    </w:p>
    <w:p w14:paraId="2FB4E8E2" w14:textId="77777777" w:rsidR="001E118F" w:rsidRPr="00C61876" w:rsidRDefault="001E118F" w:rsidP="001E118F">
      <w:pPr>
        <w:spacing w:after="0" w:line="240" w:lineRule="auto"/>
        <w:jc w:val="center"/>
        <w:rPr>
          <w:rFonts w:asciiTheme="minorHAnsi" w:hAnsiTheme="minorHAnsi" w:cstheme="minorHAnsi"/>
          <w:color w:val="00B0F0"/>
          <w:sz w:val="44"/>
          <w:szCs w:val="44"/>
        </w:rPr>
      </w:pPr>
    </w:p>
    <w:p w14:paraId="4A56FCF1" w14:textId="77777777" w:rsidR="001E118F" w:rsidRPr="00C61876" w:rsidRDefault="001E118F" w:rsidP="001E118F">
      <w:pPr>
        <w:spacing w:after="0" w:line="240" w:lineRule="auto"/>
        <w:jc w:val="center"/>
        <w:rPr>
          <w:rFonts w:asciiTheme="minorHAnsi" w:hAnsiTheme="minorHAnsi" w:cstheme="minorHAnsi"/>
          <w:color w:val="00B0F0"/>
          <w:sz w:val="44"/>
          <w:szCs w:val="44"/>
        </w:rPr>
      </w:pPr>
      <w:r w:rsidRPr="00C61876">
        <w:rPr>
          <w:rFonts w:asciiTheme="minorHAnsi" w:hAnsiTheme="minorHAnsi" w:cstheme="minorHAnsi"/>
          <w:color w:val="00B0F0"/>
          <w:sz w:val="44"/>
          <w:szCs w:val="44"/>
        </w:rPr>
        <w:t>“Learning together, to be the best we can be”</w:t>
      </w:r>
    </w:p>
    <w:p w14:paraId="06329766" w14:textId="77777777" w:rsidR="001E118F" w:rsidRPr="00C61876" w:rsidRDefault="001E118F" w:rsidP="001E118F">
      <w:pPr>
        <w:rPr>
          <w:rFonts w:asciiTheme="minorHAnsi" w:hAnsiTheme="minorHAnsi" w:cstheme="minorHAnsi"/>
          <w:color w:val="00B0F0"/>
          <w:sz w:val="44"/>
          <w:szCs w:val="44"/>
        </w:rPr>
      </w:pPr>
      <w:r w:rsidRPr="00C61876">
        <w:rPr>
          <w:rFonts w:asciiTheme="minorHAnsi" w:hAnsiTheme="minorHAnsi" w:cstheme="minorHAnsi"/>
          <w:color w:val="00B0F0"/>
          <w:sz w:val="44"/>
          <w:szCs w:val="44"/>
        </w:rPr>
        <w:br w:type="page"/>
      </w:r>
    </w:p>
    <w:p w14:paraId="630500F3" w14:textId="0995FE5C" w:rsidR="0018392B" w:rsidRPr="00C61876" w:rsidRDefault="001E118F">
      <w:pPr>
        <w:spacing w:after="221" w:line="259" w:lineRule="auto"/>
        <w:ind w:left="-5"/>
        <w:rPr>
          <w:rFonts w:asciiTheme="minorHAnsi" w:hAnsiTheme="minorHAnsi" w:cstheme="minorHAnsi"/>
        </w:rPr>
      </w:pPr>
      <w:r w:rsidRPr="00C61876">
        <w:rPr>
          <w:rFonts w:asciiTheme="minorHAnsi" w:hAnsiTheme="minorHAnsi" w:cstheme="minorHAnsi"/>
          <w:b/>
        </w:rPr>
        <w:lastRenderedPageBreak/>
        <w:t xml:space="preserve">What is Personal Development? </w:t>
      </w:r>
    </w:p>
    <w:p w14:paraId="52025B1E" w14:textId="19973E93" w:rsidR="0018392B" w:rsidRPr="00C61876" w:rsidRDefault="001E118F">
      <w:pPr>
        <w:spacing w:after="225"/>
        <w:rPr>
          <w:rFonts w:asciiTheme="minorHAnsi" w:hAnsiTheme="minorHAnsi" w:cstheme="minorHAnsi"/>
        </w:rPr>
      </w:pPr>
      <w:r w:rsidRPr="00C61876">
        <w:rPr>
          <w:rFonts w:asciiTheme="minorHAnsi" w:hAnsiTheme="minorHAnsi" w:cstheme="minorHAnsi"/>
        </w:rPr>
        <w:t>Personal Development (PD) focusses on preparing pupils for their adult lives</w:t>
      </w:r>
      <w:r w:rsidR="00133AAA" w:rsidRPr="00C61876">
        <w:rPr>
          <w:rFonts w:asciiTheme="minorHAnsi" w:hAnsiTheme="minorHAnsi" w:cstheme="minorHAnsi"/>
        </w:rPr>
        <w:t xml:space="preserve"> in modern Britain, </w:t>
      </w:r>
      <w:r w:rsidRPr="00C61876">
        <w:rPr>
          <w:rFonts w:asciiTheme="minorHAnsi" w:hAnsiTheme="minorHAnsi" w:cstheme="minorHAnsi"/>
        </w:rPr>
        <w:t xml:space="preserve"> teaching them </w:t>
      </w:r>
      <w:r w:rsidR="00133AAA" w:rsidRPr="00C61876">
        <w:rPr>
          <w:rFonts w:asciiTheme="minorHAnsi" w:hAnsiTheme="minorHAnsi" w:cstheme="minorHAnsi"/>
        </w:rPr>
        <w:t>the skills and strategies to successfully</w:t>
      </w:r>
      <w:r w:rsidRPr="00C61876">
        <w:rPr>
          <w:rFonts w:asciiTheme="minorHAnsi" w:hAnsiTheme="minorHAnsi" w:cstheme="minorHAnsi"/>
        </w:rPr>
        <w:t xml:space="preserve"> engage with society and providing them with plentiful opportunities to do so. </w:t>
      </w:r>
    </w:p>
    <w:p w14:paraId="3F6E7CDE" w14:textId="331FADEA" w:rsidR="0018392B" w:rsidRPr="00C61876" w:rsidRDefault="001E118F">
      <w:pPr>
        <w:spacing w:after="225"/>
        <w:rPr>
          <w:rFonts w:asciiTheme="minorHAnsi" w:hAnsiTheme="minorHAnsi" w:cstheme="minorHAnsi"/>
        </w:rPr>
      </w:pPr>
      <w:r w:rsidRPr="00C61876">
        <w:rPr>
          <w:rFonts w:asciiTheme="minorHAnsi" w:hAnsiTheme="minorHAnsi" w:cstheme="minorHAnsi"/>
        </w:rPr>
        <w:t xml:space="preserve">PD should provide pupils with the knowledge and skills to know how to be safe, how to manage their academic, personal and social lives in a positive </w:t>
      </w:r>
      <w:r w:rsidR="00C47051" w:rsidRPr="00C61876">
        <w:rPr>
          <w:rFonts w:asciiTheme="minorHAnsi" w:hAnsiTheme="minorHAnsi" w:cstheme="minorHAnsi"/>
        </w:rPr>
        <w:t>way.</w:t>
      </w:r>
    </w:p>
    <w:p w14:paraId="0CB92ADE" w14:textId="77777777" w:rsidR="0018392B" w:rsidRPr="00C61876" w:rsidRDefault="001E118F">
      <w:pPr>
        <w:spacing w:after="224"/>
        <w:rPr>
          <w:rFonts w:asciiTheme="minorHAnsi" w:hAnsiTheme="minorHAnsi" w:cstheme="minorHAnsi"/>
        </w:rPr>
      </w:pPr>
      <w:r w:rsidRPr="00C61876">
        <w:rPr>
          <w:rFonts w:asciiTheme="minorHAnsi" w:hAnsiTheme="minorHAnsi" w:cstheme="minorHAnsi"/>
        </w:rPr>
        <w:t xml:space="preserve">PD promotes, adopts and embeds a range of skills that allow children to be life-long learners. The policy overarches and </w:t>
      </w:r>
      <w:r w:rsidRPr="00C61876">
        <w:rPr>
          <w:rFonts w:asciiTheme="minorHAnsi" w:hAnsiTheme="minorHAnsi" w:cstheme="minorHAnsi"/>
          <w:b/>
          <w:sz w:val="24"/>
        </w:rPr>
        <w:t xml:space="preserve">should be read in conjunction with the following: </w:t>
      </w:r>
    </w:p>
    <w:p w14:paraId="36AE2E70" w14:textId="34CA1593" w:rsidR="0018392B" w:rsidRPr="00C61876" w:rsidRDefault="001E118F">
      <w:pPr>
        <w:numPr>
          <w:ilvl w:val="0"/>
          <w:numId w:val="1"/>
        </w:numPr>
        <w:spacing w:after="0" w:line="259" w:lineRule="auto"/>
        <w:ind w:hanging="360"/>
        <w:rPr>
          <w:rFonts w:asciiTheme="minorHAnsi" w:hAnsiTheme="minorHAnsi" w:cstheme="minorHAnsi"/>
        </w:rPr>
      </w:pPr>
      <w:r w:rsidRPr="00C61876">
        <w:rPr>
          <w:rFonts w:asciiTheme="minorHAnsi" w:hAnsiTheme="minorHAnsi" w:cstheme="minorHAnsi"/>
          <w:sz w:val="24"/>
        </w:rPr>
        <w:t xml:space="preserve">Relationships and Health Education (RHE) Policy </w:t>
      </w:r>
    </w:p>
    <w:p w14:paraId="53384379" w14:textId="77777777" w:rsidR="0018392B" w:rsidRPr="00C61876" w:rsidRDefault="001E118F">
      <w:pPr>
        <w:numPr>
          <w:ilvl w:val="0"/>
          <w:numId w:val="1"/>
        </w:numPr>
        <w:spacing w:after="0" w:line="259" w:lineRule="auto"/>
        <w:ind w:hanging="360"/>
        <w:rPr>
          <w:rFonts w:asciiTheme="minorHAnsi" w:hAnsiTheme="minorHAnsi" w:cstheme="minorHAnsi"/>
        </w:rPr>
      </w:pPr>
      <w:r w:rsidRPr="00C61876">
        <w:rPr>
          <w:rFonts w:asciiTheme="minorHAnsi" w:hAnsiTheme="minorHAnsi" w:cstheme="minorHAnsi"/>
          <w:sz w:val="24"/>
        </w:rPr>
        <w:t xml:space="preserve">Safeguarding Policy </w:t>
      </w:r>
    </w:p>
    <w:p w14:paraId="3081490F" w14:textId="77777777" w:rsidR="0018392B" w:rsidRPr="00C61876" w:rsidRDefault="001E118F">
      <w:pPr>
        <w:numPr>
          <w:ilvl w:val="0"/>
          <w:numId w:val="1"/>
        </w:numPr>
        <w:spacing w:after="0" w:line="259" w:lineRule="auto"/>
        <w:ind w:hanging="360"/>
        <w:rPr>
          <w:rFonts w:asciiTheme="minorHAnsi" w:hAnsiTheme="minorHAnsi" w:cstheme="minorHAnsi"/>
        </w:rPr>
      </w:pPr>
      <w:r w:rsidRPr="00C61876">
        <w:rPr>
          <w:rFonts w:asciiTheme="minorHAnsi" w:hAnsiTheme="minorHAnsi" w:cstheme="minorHAnsi"/>
          <w:sz w:val="24"/>
        </w:rPr>
        <w:t xml:space="preserve">Online Safety Policy </w:t>
      </w:r>
    </w:p>
    <w:p w14:paraId="6ADC7E97" w14:textId="77777777" w:rsidR="0018392B" w:rsidRPr="00C61876" w:rsidRDefault="001E118F">
      <w:pPr>
        <w:numPr>
          <w:ilvl w:val="0"/>
          <w:numId w:val="1"/>
        </w:numPr>
        <w:spacing w:after="0" w:line="259" w:lineRule="auto"/>
        <w:ind w:hanging="360"/>
        <w:rPr>
          <w:rFonts w:asciiTheme="minorHAnsi" w:hAnsiTheme="minorHAnsi" w:cstheme="minorHAnsi"/>
        </w:rPr>
      </w:pPr>
      <w:r w:rsidRPr="00C61876">
        <w:rPr>
          <w:rFonts w:asciiTheme="minorHAnsi" w:hAnsiTheme="minorHAnsi" w:cstheme="minorHAnsi"/>
          <w:sz w:val="24"/>
        </w:rPr>
        <w:t xml:space="preserve">Anti-bullying Policy </w:t>
      </w:r>
    </w:p>
    <w:p w14:paraId="75C5590B" w14:textId="77777777" w:rsidR="00165E32" w:rsidRPr="00C61876" w:rsidRDefault="001E118F">
      <w:pPr>
        <w:numPr>
          <w:ilvl w:val="0"/>
          <w:numId w:val="1"/>
        </w:numPr>
        <w:ind w:hanging="360"/>
        <w:rPr>
          <w:rFonts w:asciiTheme="minorHAnsi" w:hAnsiTheme="minorHAnsi" w:cstheme="minorHAnsi"/>
        </w:rPr>
      </w:pPr>
      <w:r w:rsidRPr="00C61876">
        <w:rPr>
          <w:rFonts w:asciiTheme="minorHAnsi" w:hAnsiTheme="minorHAnsi" w:cstheme="minorHAnsi"/>
          <w:sz w:val="24"/>
        </w:rPr>
        <w:t>Equalities Policy</w:t>
      </w:r>
    </w:p>
    <w:p w14:paraId="27F16543" w14:textId="12672B27" w:rsidR="0018392B" w:rsidRPr="00C61876" w:rsidRDefault="001E118F">
      <w:pPr>
        <w:numPr>
          <w:ilvl w:val="0"/>
          <w:numId w:val="1"/>
        </w:numPr>
        <w:ind w:hanging="360"/>
        <w:rPr>
          <w:rFonts w:asciiTheme="minorHAnsi" w:hAnsiTheme="minorHAnsi" w:cstheme="minorHAnsi"/>
        </w:rPr>
      </w:pPr>
      <w:r w:rsidRPr="00C61876">
        <w:rPr>
          <w:rFonts w:asciiTheme="minorHAnsi" w:hAnsiTheme="minorHAnsi" w:cstheme="minorHAnsi"/>
        </w:rPr>
        <w:t xml:space="preserve">Science </w:t>
      </w:r>
      <w:r w:rsidR="00165E32" w:rsidRPr="00C61876">
        <w:rPr>
          <w:rFonts w:asciiTheme="minorHAnsi" w:hAnsiTheme="minorHAnsi" w:cstheme="minorHAnsi"/>
        </w:rPr>
        <w:t>Curriculum</w:t>
      </w:r>
    </w:p>
    <w:p w14:paraId="72C67F4C" w14:textId="606F83FD" w:rsidR="0018392B" w:rsidRPr="00C61876" w:rsidRDefault="001E118F">
      <w:pPr>
        <w:numPr>
          <w:ilvl w:val="0"/>
          <w:numId w:val="1"/>
        </w:numPr>
        <w:spacing w:after="41"/>
        <w:ind w:hanging="360"/>
        <w:rPr>
          <w:rFonts w:asciiTheme="minorHAnsi" w:hAnsiTheme="minorHAnsi" w:cstheme="minorHAnsi"/>
        </w:rPr>
      </w:pPr>
      <w:r w:rsidRPr="00C61876">
        <w:rPr>
          <w:rFonts w:asciiTheme="minorHAnsi" w:hAnsiTheme="minorHAnsi" w:cstheme="minorHAnsi"/>
        </w:rPr>
        <w:t xml:space="preserve">Computing </w:t>
      </w:r>
      <w:r w:rsidR="00165E32" w:rsidRPr="00C61876">
        <w:rPr>
          <w:rFonts w:asciiTheme="minorHAnsi" w:hAnsiTheme="minorHAnsi" w:cstheme="minorHAnsi"/>
        </w:rPr>
        <w:t>Curriculum</w:t>
      </w:r>
    </w:p>
    <w:p w14:paraId="440E7D25" w14:textId="77777777" w:rsidR="0018392B" w:rsidRPr="00C61876" w:rsidRDefault="001E118F">
      <w:pPr>
        <w:numPr>
          <w:ilvl w:val="0"/>
          <w:numId w:val="1"/>
        </w:numPr>
        <w:spacing w:after="0" w:line="259" w:lineRule="auto"/>
        <w:ind w:hanging="360"/>
        <w:rPr>
          <w:rFonts w:asciiTheme="minorHAnsi" w:hAnsiTheme="minorHAnsi" w:cstheme="minorHAnsi"/>
        </w:rPr>
      </w:pPr>
      <w:r w:rsidRPr="00C61876">
        <w:rPr>
          <w:rFonts w:asciiTheme="minorHAnsi" w:hAnsiTheme="minorHAnsi" w:cstheme="minorHAnsi"/>
          <w:sz w:val="24"/>
        </w:rPr>
        <w:t xml:space="preserve">DfE ‘Keeping children safe in education’  </w:t>
      </w:r>
    </w:p>
    <w:p w14:paraId="7AE3DC10" w14:textId="77777777" w:rsidR="0018392B" w:rsidRPr="00C61876" w:rsidRDefault="001E118F">
      <w:pPr>
        <w:spacing w:after="0" w:line="259" w:lineRule="auto"/>
        <w:ind w:left="720" w:firstLine="0"/>
        <w:rPr>
          <w:rFonts w:asciiTheme="minorHAnsi" w:hAnsiTheme="minorHAnsi" w:cstheme="minorHAnsi"/>
        </w:rPr>
      </w:pPr>
      <w:r w:rsidRPr="00C61876">
        <w:rPr>
          <w:rFonts w:asciiTheme="minorHAnsi" w:hAnsiTheme="minorHAnsi" w:cstheme="minorHAnsi"/>
          <w:sz w:val="24"/>
        </w:rPr>
        <w:t xml:space="preserve"> </w:t>
      </w:r>
    </w:p>
    <w:p w14:paraId="7AC784EC"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Aims  </w:t>
      </w:r>
    </w:p>
    <w:p w14:paraId="5343584E" w14:textId="1493A12E" w:rsidR="0018392B" w:rsidRPr="00C61876" w:rsidRDefault="001E118F">
      <w:pPr>
        <w:spacing w:after="226"/>
        <w:rPr>
          <w:rFonts w:asciiTheme="minorHAnsi" w:hAnsiTheme="minorHAnsi" w:cstheme="minorHAnsi"/>
        </w:rPr>
      </w:pPr>
      <w:r w:rsidRPr="00C61876">
        <w:rPr>
          <w:rFonts w:asciiTheme="minorHAnsi" w:hAnsiTheme="minorHAnsi" w:cstheme="minorHAnsi"/>
        </w:rPr>
        <w:t xml:space="preserve">It is the aim of </w:t>
      </w:r>
      <w:r w:rsidR="009455D5" w:rsidRPr="00C61876">
        <w:rPr>
          <w:rFonts w:asciiTheme="minorHAnsi" w:hAnsiTheme="minorHAnsi" w:cstheme="minorHAnsi"/>
        </w:rPr>
        <w:t>Bader Academy</w:t>
      </w:r>
      <w:r w:rsidRPr="00C61876">
        <w:rPr>
          <w:rFonts w:asciiTheme="minorHAnsi" w:hAnsiTheme="minorHAnsi" w:cstheme="minorHAnsi"/>
        </w:rPr>
        <w:t xml:space="preserve"> to develop </w:t>
      </w:r>
      <w:r w:rsidR="009455D5" w:rsidRPr="00C61876">
        <w:rPr>
          <w:rFonts w:asciiTheme="minorHAnsi" w:hAnsiTheme="minorHAnsi" w:cstheme="minorHAnsi"/>
        </w:rPr>
        <w:t>pupils to</w:t>
      </w:r>
      <w:r w:rsidRPr="00C61876">
        <w:rPr>
          <w:rFonts w:asciiTheme="minorHAnsi" w:hAnsiTheme="minorHAnsi" w:cstheme="minorHAnsi"/>
        </w:rPr>
        <w:t xml:space="preserve"> reach their full potential academically, socially, emotionally</w:t>
      </w:r>
      <w:r w:rsidR="009455D5" w:rsidRPr="00C61876">
        <w:rPr>
          <w:rFonts w:asciiTheme="minorHAnsi" w:hAnsiTheme="minorHAnsi" w:cstheme="minorHAnsi"/>
        </w:rPr>
        <w:t xml:space="preserve">, developing skills and understanding of the wider world. </w:t>
      </w:r>
      <w:r w:rsidRPr="00C61876">
        <w:rPr>
          <w:rFonts w:asciiTheme="minorHAnsi" w:hAnsiTheme="minorHAnsi" w:cstheme="minorHAnsi"/>
        </w:rPr>
        <w:t xml:space="preserve">We aim for all pupils to grow into well- educated, respectful, responsible adults who are:  </w:t>
      </w:r>
    </w:p>
    <w:p w14:paraId="599F8ADE" w14:textId="77777777" w:rsidR="0018392B" w:rsidRPr="00C61876" w:rsidRDefault="001E118F">
      <w:pPr>
        <w:numPr>
          <w:ilvl w:val="0"/>
          <w:numId w:val="2"/>
        </w:numPr>
        <w:spacing w:after="3" w:line="259" w:lineRule="auto"/>
        <w:ind w:hanging="425"/>
        <w:rPr>
          <w:rFonts w:asciiTheme="minorHAnsi" w:hAnsiTheme="minorHAnsi" w:cstheme="minorHAnsi"/>
        </w:rPr>
      </w:pPr>
      <w:r w:rsidRPr="00C61876">
        <w:rPr>
          <w:rFonts w:asciiTheme="minorHAnsi" w:hAnsiTheme="minorHAnsi" w:cstheme="minorHAnsi"/>
          <w:color w:val="333333"/>
        </w:rPr>
        <w:t xml:space="preserve">Comfortable with who they are and have a deep sense of belonging  </w:t>
      </w:r>
    </w:p>
    <w:p w14:paraId="589F3B04" w14:textId="77777777" w:rsidR="0018392B" w:rsidRPr="00C61876" w:rsidRDefault="001E118F">
      <w:pPr>
        <w:numPr>
          <w:ilvl w:val="0"/>
          <w:numId w:val="2"/>
        </w:numPr>
        <w:spacing w:after="3" w:line="259" w:lineRule="auto"/>
        <w:ind w:hanging="425"/>
        <w:rPr>
          <w:rFonts w:asciiTheme="minorHAnsi" w:hAnsiTheme="minorHAnsi" w:cstheme="minorHAnsi"/>
        </w:rPr>
      </w:pPr>
      <w:r w:rsidRPr="00C61876">
        <w:rPr>
          <w:rFonts w:asciiTheme="minorHAnsi" w:hAnsiTheme="minorHAnsi" w:cstheme="minorHAnsi"/>
          <w:color w:val="333333"/>
        </w:rPr>
        <w:t>Respectful of others and see difference as positive and not a threat</w:t>
      </w:r>
      <w:r w:rsidRPr="00C61876">
        <w:rPr>
          <w:rFonts w:asciiTheme="minorHAnsi" w:hAnsiTheme="minorHAnsi" w:cstheme="minorHAnsi"/>
        </w:rPr>
        <w:t xml:space="preserve"> </w:t>
      </w:r>
    </w:p>
    <w:p w14:paraId="6CF8A3AE" w14:textId="77777777" w:rsidR="00356C05"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Able to make a positive contribution to school life, the wider community and society in general</w:t>
      </w:r>
      <w:r w:rsidR="00356C05" w:rsidRPr="00C61876">
        <w:rPr>
          <w:rFonts w:asciiTheme="minorHAnsi" w:hAnsiTheme="minorHAnsi" w:cstheme="minorHAnsi"/>
        </w:rPr>
        <w:t>.</w:t>
      </w:r>
    </w:p>
    <w:p w14:paraId="6FA7F685" w14:textId="5772DF98"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Happy, safe, confident,  resilient and independent </w:t>
      </w:r>
    </w:p>
    <w:p w14:paraId="19A94601"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Finically secure  </w:t>
      </w:r>
    </w:p>
    <w:p w14:paraId="0DEF473E" w14:textId="77777777" w:rsidR="0018392B" w:rsidRPr="00C61876" w:rsidRDefault="001E118F">
      <w:pPr>
        <w:numPr>
          <w:ilvl w:val="0"/>
          <w:numId w:val="2"/>
        </w:numPr>
        <w:spacing w:after="3" w:line="259" w:lineRule="auto"/>
        <w:ind w:hanging="425"/>
        <w:rPr>
          <w:rFonts w:asciiTheme="minorHAnsi" w:hAnsiTheme="minorHAnsi" w:cstheme="minorHAnsi"/>
        </w:rPr>
      </w:pPr>
      <w:r w:rsidRPr="00C61876">
        <w:rPr>
          <w:rFonts w:asciiTheme="minorHAnsi" w:hAnsiTheme="minorHAnsi" w:cstheme="minorHAnsi"/>
          <w:color w:val="333333"/>
        </w:rPr>
        <w:t>Model citizens prepared for life in modern Britain</w:t>
      </w:r>
      <w:r w:rsidRPr="00C61876">
        <w:rPr>
          <w:rFonts w:asciiTheme="minorHAnsi" w:hAnsiTheme="minorHAnsi" w:cstheme="minorHAnsi"/>
        </w:rPr>
        <w:t xml:space="preserve"> </w:t>
      </w:r>
    </w:p>
    <w:p w14:paraId="48F3608F" w14:textId="7E9B15F8" w:rsidR="0018392B" w:rsidRPr="00C61876" w:rsidRDefault="001E118F" w:rsidP="009455D5">
      <w:pPr>
        <w:spacing w:after="208" w:line="259" w:lineRule="auto"/>
        <w:ind w:left="0" w:firstLine="0"/>
        <w:rPr>
          <w:rFonts w:asciiTheme="minorHAnsi" w:hAnsiTheme="minorHAnsi" w:cstheme="minorHAnsi"/>
        </w:rPr>
      </w:pPr>
      <w:r w:rsidRPr="00C61876">
        <w:rPr>
          <w:rFonts w:asciiTheme="minorHAnsi" w:hAnsiTheme="minorHAnsi" w:cstheme="minorHAnsi"/>
          <w:sz w:val="24"/>
        </w:rPr>
        <w:t xml:space="preserve"> </w:t>
      </w:r>
      <w:r w:rsidRPr="00C61876">
        <w:rPr>
          <w:rFonts w:asciiTheme="minorHAnsi" w:hAnsiTheme="minorHAnsi" w:cstheme="minorHAnsi"/>
        </w:rPr>
        <w:t xml:space="preserve"> </w:t>
      </w:r>
    </w:p>
    <w:p w14:paraId="3BCC192E" w14:textId="77777777"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Through this policy, we work together to promote the following skills: </w:t>
      </w:r>
    </w:p>
    <w:p w14:paraId="1FEEBB47"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Give pupils the knowledge, self-esteem, confidence and self-awareness to make informed choices and decisions </w:t>
      </w:r>
    </w:p>
    <w:p w14:paraId="249343CC"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Encourage and support the development of social skills and social awareness </w:t>
      </w:r>
    </w:p>
    <w:p w14:paraId="409CBB02"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Enable pupils to make sense of their own personal and social experiences </w:t>
      </w:r>
    </w:p>
    <w:p w14:paraId="57BF03A8"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Promote responsible attitudes towards the maintenance of good physical and mental health, supported by a safe and healthy lifestyle </w:t>
      </w:r>
    </w:p>
    <w:p w14:paraId="55FC2C41"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Enable effective interpersonal relationships and develop a caring attitude towards others; </w:t>
      </w:r>
    </w:p>
    <w:p w14:paraId="463AACDA"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Encourage a caring attitude towards and responsibility for the environment </w:t>
      </w:r>
    </w:p>
    <w:p w14:paraId="54060EF8"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Help our pupils understand and manage their feelings, build resilience and be independent, curious problem solvers </w:t>
      </w:r>
    </w:p>
    <w:p w14:paraId="07792FE4" w14:textId="77777777" w:rsidR="0018392B" w:rsidRPr="00C61876" w:rsidRDefault="001E118F">
      <w:pPr>
        <w:numPr>
          <w:ilvl w:val="0"/>
          <w:numId w:val="2"/>
        </w:numPr>
        <w:ind w:hanging="425"/>
        <w:rPr>
          <w:rFonts w:asciiTheme="minorHAnsi" w:hAnsiTheme="minorHAnsi" w:cstheme="minorHAnsi"/>
        </w:rPr>
      </w:pPr>
      <w:r w:rsidRPr="00C61876">
        <w:rPr>
          <w:rFonts w:asciiTheme="minorHAnsi" w:hAnsiTheme="minorHAnsi" w:cstheme="minorHAnsi"/>
        </w:rPr>
        <w:t xml:space="preserve">Understand how society works and the laws, rights and responsibilities involved </w:t>
      </w:r>
    </w:p>
    <w:p w14:paraId="4F2EF19A" w14:textId="77777777" w:rsidR="0018392B" w:rsidRPr="00C61876" w:rsidRDefault="001E118F">
      <w:pPr>
        <w:spacing w:after="0" w:line="259" w:lineRule="auto"/>
        <w:ind w:left="720" w:firstLine="0"/>
        <w:rPr>
          <w:rFonts w:asciiTheme="minorHAnsi" w:hAnsiTheme="minorHAnsi" w:cstheme="minorHAnsi"/>
        </w:rPr>
      </w:pPr>
      <w:r w:rsidRPr="00C61876">
        <w:rPr>
          <w:rFonts w:asciiTheme="minorHAnsi" w:hAnsiTheme="minorHAnsi" w:cstheme="minorHAnsi"/>
        </w:rPr>
        <w:t xml:space="preserve"> </w:t>
      </w:r>
    </w:p>
    <w:p w14:paraId="722240AD" w14:textId="77777777" w:rsidR="0018392B" w:rsidRPr="00C61876" w:rsidRDefault="001E118F">
      <w:pPr>
        <w:spacing w:after="223"/>
        <w:rPr>
          <w:rFonts w:asciiTheme="minorHAnsi" w:hAnsiTheme="minorHAnsi" w:cstheme="minorHAnsi"/>
        </w:rPr>
      </w:pPr>
      <w:r w:rsidRPr="00C61876">
        <w:rPr>
          <w:rFonts w:asciiTheme="minorHAnsi" w:hAnsiTheme="minorHAnsi" w:cstheme="minorHAnsi"/>
        </w:rPr>
        <w:t xml:space="preserve">This will be achieved through a broad ambitious curriculum that promotes PD alongside academic success. </w:t>
      </w:r>
    </w:p>
    <w:p w14:paraId="17A3ADD8" w14:textId="60BAD0E6" w:rsidR="0018392B" w:rsidRPr="00C61876" w:rsidRDefault="001E118F">
      <w:pPr>
        <w:spacing w:after="221" w:line="259" w:lineRule="auto"/>
        <w:ind w:left="-5"/>
        <w:rPr>
          <w:rFonts w:asciiTheme="minorHAnsi" w:hAnsiTheme="minorHAnsi" w:cstheme="minorHAnsi"/>
        </w:rPr>
      </w:pPr>
      <w:r w:rsidRPr="00C61876">
        <w:rPr>
          <w:rFonts w:asciiTheme="minorHAnsi" w:hAnsiTheme="minorHAnsi" w:cstheme="minorHAnsi"/>
          <w:b/>
        </w:rPr>
        <w:lastRenderedPageBreak/>
        <w:t>Key Areas of the Personal Development Policy</w:t>
      </w:r>
      <w:r w:rsidRPr="00C61876">
        <w:rPr>
          <w:rFonts w:asciiTheme="minorHAnsi" w:hAnsiTheme="minorHAnsi" w:cstheme="minorHAnsi"/>
        </w:rPr>
        <w:t xml:space="preserve">: </w:t>
      </w:r>
    </w:p>
    <w:p w14:paraId="7D50F97A"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Relationships  </w:t>
      </w:r>
    </w:p>
    <w:p w14:paraId="267FBE80" w14:textId="77777777" w:rsidR="0018392B" w:rsidRPr="00C61876" w:rsidRDefault="001E118F">
      <w:pPr>
        <w:spacing w:after="229"/>
        <w:rPr>
          <w:rFonts w:asciiTheme="minorHAnsi" w:hAnsiTheme="minorHAnsi" w:cstheme="minorHAnsi"/>
        </w:rPr>
      </w:pPr>
      <w:r w:rsidRPr="00C61876">
        <w:rPr>
          <w:rFonts w:asciiTheme="minorHAnsi" w:hAnsiTheme="minorHAnsi" w:cstheme="minorHAnsi"/>
        </w:rPr>
        <w:t xml:space="preserve">Healthy respectful relationships are key to a happy and safe existence.  </w:t>
      </w:r>
    </w:p>
    <w:p w14:paraId="0DBBEDAC" w14:textId="0323E30B" w:rsidR="0018392B" w:rsidRPr="00C61876" w:rsidRDefault="001E118F">
      <w:pPr>
        <w:numPr>
          <w:ilvl w:val="0"/>
          <w:numId w:val="3"/>
        </w:numPr>
        <w:ind w:hanging="360"/>
        <w:rPr>
          <w:rFonts w:asciiTheme="minorHAnsi" w:hAnsiTheme="minorHAnsi" w:cstheme="minorHAnsi"/>
        </w:rPr>
      </w:pPr>
      <w:r w:rsidRPr="00C61876">
        <w:rPr>
          <w:rFonts w:asciiTheme="minorHAnsi" w:hAnsiTheme="minorHAnsi" w:cstheme="minorHAnsi"/>
        </w:rPr>
        <w:t>Teaching and learning about relationships is taught mainly through our RHE</w:t>
      </w:r>
      <w:r w:rsidR="002B0CF1" w:rsidRPr="00C61876">
        <w:rPr>
          <w:rFonts w:asciiTheme="minorHAnsi" w:hAnsiTheme="minorHAnsi" w:cstheme="minorHAnsi"/>
        </w:rPr>
        <w:t xml:space="preserve"> and</w:t>
      </w:r>
      <w:r w:rsidRPr="00C61876">
        <w:rPr>
          <w:rFonts w:asciiTheme="minorHAnsi" w:hAnsiTheme="minorHAnsi" w:cstheme="minorHAnsi"/>
        </w:rPr>
        <w:t xml:space="preserve"> PSHE and programme </w:t>
      </w:r>
    </w:p>
    <w:p w14:paraId="7D99A9A9" w14:textId="77777777" w:rsidR="0018392B" w:rsidRPr="00C61876" w:rsidRDefault="001E118F">
      <w:pPr>
        <w:numPr>
          <w:ilvl w:val="0"/>
          <w:numId w:val="3"/>
        </w:numPr>
        <w:ind w:hanging="360"/>
        <w:rPr>
          <w:rFonts w:asciiTheme="minorHAnsi" w:hAnsiTheme="minorHAnsi" w:cstheme="minorHAnsi"/>
        </w:rPr>
      </w:pPr>
      <w:r w:rsidRPr="00C61876">
        <w:rPr>
          <w:rFonts w:asciiTheme="minorHAnsi" w:hAnsiTheme="minorHAnsi" w:cstheme="minorHAnsi"/>
        </w:rPr>
        <w:t xml:space="preserve">We equip pupils with the knowledge to make informed decisions about their relationships. </w:t>
      </w:r>
    </w:p>
    <w:p w14:paraId="0B0EB1DB" w14:textId="77777777" w:rsidR="0018392B" w:rsidRPr="00C61876" w:rsidRDefault="001E118F">
      <w:pPr>
        <w:numPr>
          <w:ilvl w:val="0"/>
          <w:numId w:val="3"/>
        </w:numPr>
        <w:spacing w:after="0" w:line="240" w:lineRule="auto"/>
        <w:ind w:hanging="360"/>
        <w:rPr>
          <w:rFonts w:asciiTheme="minorHAnsi" w:hAnsiTheme="minorHAnsi" w:cstheme="minorHAnsi"/>
        </w:rPr>
      </w:pPr>
      <w:r w:rsidRPr="00C61876">
        <w:rPr>
          <w:rFonts w:asciiTheme="minorHAnsi" w:hAnsiTheme="minorHAnsi" w:cstheme="minorHAnsi"/>
        </w:rPr>
        <w:t xml:space="preserve">Pupils are provided with accurate information that relates to their needs and supports them with exploring their own feelings and attitudes, and those of society, in order to develop values on which to base decisions about relationships.  </w:t>
      </w:r>
    </w:p>
    <w:p w14:paraId="4DC9E2F8" w14:textId="77777777" w:rsidR="0018392B" w:rsidRPr="00C61876" w:rsidRDefault="001E118F">
      <w:pPr>
        <w:numPr>
          <w:ilvl w:val="0"/>
          <w:numId w:val="3"/>
        </w:numPr>
        <w:ind w:hanging="360"/>
        <w:rPr>
          <w:rFonts w:asciiTheme="minorHAnsi" w:hAnsiTheme="minorHAnsi" w:cstheme="minorHAnsi"/>
        </w:rPr>
      </w:pPr>
      <w:r w:rsidRPr="00C61876">
        <w:rPr>
          <w:rFonts w:asciiTheme="minorHAnsi" w:hAnsiTheme="minorHAnsi" w:cstheme="minorHAnsi"/>
        </w:rPr>
        <w:t xml:space="preserve">Pupils learn the communication skills necessary to help them take increasing responsibility for their changing relationships as they get older.   </w:t>
      </w:r>
    </w:p>
    <w:p w14:paraId="551517B6" w14:textId="77777777" w:rsidR="0018392B" w:rsidRPr="00C61876" w:rsidRDefault="001E118F">
      <w:pPr>
        <w:spacing w:after="0" w:line="259" w:lineRule="auto"/>
        <w:ind w:left="720" w:firstLine="0"/>
        <w:rPr>
          <w:rFonts w:asciiTheme="minorHAnsi" w:hAnsiTheme="minorHAnsi" w:cstheme="minorHAnsi"/>
        </w:rPr>
      </w:pPr>
      <w:r w:rsidRPr="00C61876">
        <w:rPr>
          <w:rFonts w:asciiTheme="minorHAnsi" w:hAnsiTheme="minorHAnsi" w:cstheme="minorHAnsi"/>
        </w:rPr>
        <w:t xml:space="preserve"> </w:t>
      </w:r>
    </w:p>
    <w:p w14:paraId="253B963B"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Development of character </w:t>
      </w:r>
    </w:p>
    <w:p w14:paraId="79FF2B99" w14:textId="77777777"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It is key that pupils have the opportunity to explore and express their character and build the skills they need for resilience, empathy and employability. </w:t>
      </w:r>
    </w:p>
    <w:p w14:paraId="4D388870" w14:textId="77777777" w:rsidR="0018392B" w:rsidRPr="00C61876" w:rsidRDefault="001E118F">
      <w:pPr>
        <w:spacing w:after="231"/>
        <w:rPr>
          <w:rFonts w:asciiTheme="minorHAnsi" w:hAnsiTheme="minorHAnsi" w:cstheme="minorHAnsi"/>
        </w:rPr>
      </w:pPr>
      <w:r w:rsidRPr="00C61876">
        <w:rPr>
          <w:rFonts w:asciiTheme="minorHAnsi" w:hAnsiTheme="minorHAnsi" w:cstheme="minorHAnsi"/>
        </w:rPr>
        <w:t xml:space="preserve">Through a wide range of curricular and extra-curricular activities pupils learn e.g.: </w:t>
      </w:r>
    </w:p>
    <w:p w14:paraId="78867563" w14:textId="77777777" w:rsidR="00E323AB" w:rsidRPr="00C61876" w:rsidRDefault="001E118F" w:rsidP="00356C05">
      <w:pPr>
        <w:numPr>
          <w:ilvl w:val="0"/>
          <w:numId w:val="11"/>
        </w:numPr>
        <w:spacing w:after="229"/>
        <w:ind w:hanging="360"/>
        <w:rPr>
          <w:rFonts w:asciiTheme="minorHAnsi" w:hAnsiTheme="minorHAnsi" w:cstheme="minorHAnsi"/>
        </w:rPr>
      </w:pPr>
      <w:r w:rsidRPr="00C61876">
        <w:rPr>
          <w:rFonts w:asciiTheme="minorHAnsi" w:hAnsiTheme="minorHAnsi" w:cstheme="minorHAnsi"/>
        </w:rPr>
        <w:t xml:space="preserve">To take risks  </w:t>
      </w:r>
    </w:p>
    <w:p w14:paraId="5663E6A6" w14:textId="19E4C5D6" w:rsidR="00E323AB" w:rsidRPr="00C61876" w:rsidRDefault="001E118F" w:rsidP="00356C05">
      <w:pPr>
        <w:numPr>
          <w:ilvl w:val="0"/>
          <w:numId w:val="11"/>
        </w:numPr>
        <w:spacing w:after="229"/>
        <w:ind w:hanging="360"/>
        <w:rPr>
          <w:rFonts w:asciiTheme="minorHAnsi" w:hAnsiTheme="minorHAnsi" w:cstheme="minorHAnsi"/>
        </w:rPr>
      </w:pPr>
      <w:r w:rsidRPr="00C61876">
        <w:rPr>
          <w:rFonts w:asciiTheme="minorHAnsi" w:hAnsiTheme="minorHAnsi" w:cstheme="minorHAnsi"/>
        </w:rPr>
        <w:t xml:space="preserve">The importance of perseverance  </w:t>
      </w:r>
    </w:p>
    <w:p w14:paraId="0DCCC978" w14:textId="5642A940" w:rsidR="00E323AB" w:rsidRPr="00C61876" w:rsidRDefault="001E118F" w:rsidP="00356C05">
      <w:pPr>
        <w:numPr>
          <w:ilvl w:val="0"/>
          <w:numId w:val="11"/>
        </w:numPr>
        <w:spacing w:after="229"/>
        <w:ind w:hanging="360"/>
        <w:rPr>
          <w:rFonts w:asciiTheme="minorHAnsi" w:hAnsiTheme="minorHAnsi" w:cstheme="minorHAnsi"/>
        </w:rPr>
      </w:pPr>
      <w:r w:rsidRPr="00C61876">
        <w:rPr>
          <w:rFonts w:asciiTheme="minorHAnsi" w:hAnsiTheme="minorHAnsi" w:cstheme="minorHAnsi"/>
        </w:rPr>
        <w:t>To demonstrate positive moral attributes, for example, courage, honesty, generosity, integrity, humility</w:t>
      </w:r>
      <w:r w:rsidR="00E323AB" w:rsidRPr="00C61876">
        <w:rPr>
          <w:rFonts w:asciiTheme="minorHAnsi" w:hAnsiTheme="minorHAnsi" w:cstheme="minorHAnsi"/>
        </w:rPr>
        <w:t xml:space="preserve">, tolerance </w:t>
      </w:r>
      <w:r w:rsidRPr="00C61876">
        <w:rPr>
          <w:rFonts w:asciiTheme="minorHAnsi" w:hAnsiTheme="minorHAnsi" w:cstheme="minorHAnsi"/>
        </w:rPr>
        <w:t xml:space="preserve">and a sense of justice </w:t>
      </w:r>
    </w:p>
    <w:p w14:paraId="6A6F2447" w14:textId="77777777" w:rsidR="00E323AB" w:rsidRPr="00C61876" w:rsidRDefault="001E118F" w:rsidP="00356C05">
      <w:pPr>
        <w:numPr>
          <w:ilvl w:val="0"/>
          <w:numId w:val="11"/>
        </w:numPr>
        <w:spacing w:after="229"/>
        <w:ind w:hanging="360"/>
        <w:rPr>
          <w:rFonts w:asciiTheme="minorHAnsi" w:hAnsiTheme="minorHAnsi" w:cstheme="minorHAnsi"/>
        </w:rPr>
      </w:pPr>
      <w:r w:rsidRPr="00C61876">
        <w:rPr>
          <w:rFonts w:asciiTheme="minorHAnsi" w:hAnsiTheme="minorHAnsi" w:cstheme="minorHAnsi"/>
          <w:bCs/>
        </w:rPr>
        <w:t>Confidence</w:t>
      </w:r>
      <w:r w:rsidRPr="00C61876">
        <w:rPr>
          <w:rFonts w:asciiTheme="minorHAnsi" w:hAnsiTheme="minorHAnsi" w:cstheme="minorHAnsi"/>
          <w:b/>
        </w:rPr>
        <w:t xml:space="preserve">: </w:t>
      </w:r>
      <w:r w:rsidRPr="00C61876">
        <w:rPr>
          <w:rFonts w:asciiTheme="minorHAnsi" w:hAnsiTheme="minorHAnsi" w:cstheme="minorHAnsi"/>
        </w:rPr>
        <w:t>they acquire confidence and the ability to make points or arguments clearly and constructively, listen</w:t>
      </w:r>
      <w:r w:rsidR="00E323AB" w:rsidRPr="00C61876">
        <w:rPr>
          <w:rFonts w:asciiTheme="minorHAnsi" w:hAnsiTheme="minorHAnsi" w:cstheme="minorHAnsi"/>
        </w:rPr>
        <w:t>ing</w:t>
      </w:r>
      <w:r w:rsidRPr="00C61876">
        <w:rPr>
          <w:rFonts w:asciiTheme="minorHAnsi" w:hAnsiTheme="minorHAnsi" w:cstheme="minorHAnsi"/>
        </w:rPr>
        <w:t xml:space="preserve"> attentively to the views of others.  </w:t>
      </w:r>
    </w:p>
    <w:p w14:paraId="365454F9" w14:textId="0B558229" w:rsidR="00E323AB" w:rsidRPr="00C61876" w:rsidRDefault="001E118F" w:rsidP="00356C05">
      <w:pPr>
        <w:numPr>
          <w:ilvl w:val="0"/>
          <w:numId w:val="11"/>
        </w:numPr>
        <w:spacing w:after="229"/>
        <w:ind w:hanging="360"/>
        <w:rPr>
          <w:rFonts w:asciiTheme="minorHAnsi" w:hAnsiTheme="minorHAnsi" w:cstheme="minorHAnsi"/>
        </w:rPr>
      </w:pPr>
      <w:r w:rsidRPr="00C61876">
        <w:rPr>
          <w:rFonts w:asciiTheme="minorHAnsi" w:hAnsiTheme="minorHAnsi" w:cstheme="minorHAnsi"/>
        </w:rPr>
        <w:t xml:space="preserve">Behave with courtesy and good manners  </w:t>
      </w:r>
    </w:p>
    <w:p w14:paraId="320D5382" w14:textId="3543515E" w:rsidR="0018392B" w:rsidRPr="00C61876" w:rsidRDefault="001E118F" w:rsidP="00356C05">
      <w:pPr>
        <w:numPr>
          <w:ilvl w:val="0"/>
          <w:numId w:val="11"/>
        </w:numPr>
        <w:ind w:hanging="360"/>
        <w:rPr>
          <w:rFonts w:asciiTheme="minorHAnsi" w:hAnsiTheme="minorHAnsi" w:cstheme="minorHAnsi"/>
        </w:rPr>
      </w:pPr>
      <w:r w:rsidRPr="00C61876">
        <w:rPr>
          <w:rFonts w:asciiTheme="minorHAnsi" w:hAnsiTheme="minorHAnsi" w:cstheme="minorHAnsi"/>
          <w:bCs/>
        </w:rPr>
        <w:t>Resilience -</w:t>
      </w:r>
      <w:r w:rsidRPr="00C61876">
        <w:rPr>
          <w:rFonts w:asciiTheme="minorHAnsi" w:hAnsiTheme="minorHAnsi" w:cstheme="minorHAnsi"/>
          <w:b/>
        </w:rPr>
        <w:t xml:space="preserve"> </w:t>
      </w:r>
      <w:r w:rsidRPr="00C61876">
        <w:rPr>
          <w:rFonts w:asciiTheme="minorHAnsi" w:hAnsiTheme="minorHAnsi" w:cstheme="minorHAnsi"/>
        </w:rPr>
        <w:t xml:space="preserve">Develop good coping skills </w:t>
      </w:r>
      <w:r w:rsidR="00E323AB" w:rsidRPr="00C61876">
        <w:rPr>
          <w:rFonts w:asciiTheme="minorHAnsi" w:hAnsiTheme="minorHAnsi" w:cstheme="minorHAnsi"/>
        </w:rPr>
        <w:t xml:space="preserve">and strategies </w:t>
      </w:r>
      <w:r w:rsidRPr="00C61876">
        <w:rPr>
          <w:rFonts w:asciiTheme="minorHAnsi" w:hAnsiTheme="minorHAnsi" w:cstheme="minorHAnsi"/>
        </w:rPr>
        <w:t xml:space="preserve">to be able to bounce back from setbacks </w:t>
      </w:r>
    </w:p>
    <w:p w14:paraId="4449837C" w14:textId="77777777" w:rsidR="0018392B" w:rsidRPr="00C61876" w:rsidRDefault="001E118F">
      <w:pPr>
        <w:spacing w:after="218" w:line="259" w:lineRule="auto"/>
        <w:ind w:left="0" w:firstLine="0"/>
        <w:rPr>
          <w:rFonts w:asciiTheme="minorHAnsi" w:hAnsiTheme="minorHAnsi" w:cstheme="minorHAnsi"/>
        </w:rPr>
      </w:pPr>
      <w:r w:rsidRPr="00C61876">
        <w:rPr>
          <w:rFonts w:asciiTheme="minorHAnsi" w:hAnsiTheme="minorHAnsi" w:cstheme="minorHAnsi"/>
        </w:rPr>
        <w:t xml:space="preserve"> </w:t>
      </w:r>
    </w:p>
    <w:p w14:paraId="5345FD0B"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Citizenship </w:t>
      </w:r>
    </w:p>
    <w:p w14:paraId="3F097666" w14:textId="77777777" w:rsidR="0018392B" w:rsidRPr="00C61876" w:rsidRDefault="001E118F">
      <w:pPr>
        <w:spacing w:after="225"/>
        <w:rPr>
          <w:rFonts w:asciiTheme="minorHAnsi" w:hAnsiTheme="minorHAnsi" w:cstheme="minorHAnsi"/>
        </w:rPr>
      </w:pPr>
      <w:r w:rsidRPr="00C61876">
        <w:rPr>
          <w:rFonts w:asciiTheme="minorHAnsi" w:hAnsiTheme="minorHAnsi" w:cstheme="minorHAnsi"/>
        </w:rPr>
        <w:t xml:space="preserve">It is crucial for pupils to develop key knowledge, skills and understanding to prepare them to play a full and active part in society. In particular, build their awareness and understanding of democracy, government and how laws are made and upheld.  </w:t>
      </w:r>
    </w:p>
    <w:p w14:paraId="72320C92" w14:textId="257C5F32" w:rsidR="00C61876" w:rsidRPr="00C61876" w:rsidRDefault="00C61876" w:rsidP="00C61876">
      <w:pPr>
        <w:spacing w:before="100" w:beforeAutospacing="1" w:after="100" w:afterAutospacing="1" w:line="240" w:lineRule="auto"/>
        <w:ind w:left="0" w:firstLine="0"/>
        <w:rPr>
          <w:rFonts w:asciiTheme="minorHAnsi" w:eastAsia="Times New Roman" w:hAnsiTheme="minorHAnsi" w:cstheme="minorHAnsi"/>
          <w:color w:val="auto"/>
          <w:sz w:val="24"/>
          <w:szCs w:val="24"/>
        </w:rPr>
      </w:pPr>
      <w:r w:rsidRPr="00C61876">
        <w:rPr>
          <w:rFonts w:asciiTheme="minorHAnsi" w:eastAsia="Times New Roman" w:hAnsiTheme="minorHAnsi" w:cstheme="minorHAnsi"/>
          <w:color w:val="auto"/>
          <w:sz w:val="24"/>
          <w:szCs w:val="24"/>
        </w:rPr>
        <w:t xml:space="preserve">In </w:t>
      </w:r>
      <w:r w:rsidRPr="00C61876">
        <w:rPr>
          <w:rFonts w:asciiTheme="minorHAnsi" w:eastAsia="Times New Roman" w:hAnsiTheme="minorHAnsi" w:cstheme="minorHAnsi"/>
          <w:b/>
          <w:bCs/>
          <w:color w:val="auto"/>
          <w:sz w:val="24"/>
          <w:szCs w:val="24"/>
        </w:rPr>
        <w:t>Key Stages 1 and 2</w:t>
      </w:r>
      <w:r w:rsidRPr="00C61876">
        <w:rPr>
          <w:rFonts w:asciiTheme="minorHAnsi" w:eastAsia="Times New Roman" w:hAnsiTheme="minorHAnsi" w:cstheme="minorHAnsi"/>
          <w:color w:val="auto"/>
          <w:sz w:val="24"/>
          <w:szCs w:val="24"/>
        </w:rPr>
        <w:t>, they learn basic concepts like rules, fairness, respect, and the importance of community. They begin to understand democracy, rights, and responsibilities through PSHE and school activities like class votes or school council.</w:t>
      </w:r>
    </w:p>
    <w:p w14:paraId="0519335B" w14:textId="73D4E7EA" w:rsidR="00C61876" w:rsidRPr="00C61876" w:rsidRDefault="00C61876" w:rsidP="00C61876">
      <w:pPr>
        <w:spacing w:before="100" w:beforeAutospacing="1" w:after="100" w:afterAutospacing="1" w:line="240" w:lineRule="auto"/>
        <w:ind w:left="0" w:firstLine="0"/>
        <w:rPr>
          <w:rFonts w:asciiTheme="minorHAnsi" w:eastAsia="Times New Roman" w:hAnsiTheme="minorHAnsi" w:cstheme="minorHAnsi"/>
          <w:color w:val="auto"/>
          <w:sz w:val="24"/>
          <w:szCs w:val="24"/>
        </w:rPr>
      </w:pPr>
      <w:r w:rsidRPr="00C61876">
        <w:rPr>
          <w:rFonts w:asciiTheme="minorHAnsi" w:eastAsia="Times New Roman" w:hAnsiTheme="minorHAnsi" w:cstheme="minorHAnsi"/>
          <w:color w:val="auto"/>
          <w:sz w:val="24"/>
          <w:szCs w:val="24"/>
        </w:rPr>
        <w:t xml:space="preserve">In </w:t>
      </w:r>
      <w:r w:rsidRPr="00C61876">
        <w:rPr>
          <w:rFonts w:asciiTheme="minorHAnsi" w:eastAsia="Times New Roman" w:hAnsiTheme="minorHAnsi" w:cstheme="minorHAnsi"/>
          <w:b/>
          <w:bCs/>
          <w:color w:val="auto"/>
          <w:sz w:val="24"/>
          <w:szCs w:val="24"/>
        </w:rPr>
        <w:t>Key Stage 3</w:t>
      </w:r>
      <w:r w:rsidRPr="00C61876">
        <w:rPr>
          <w:rFonts w:asciiTheme="minorHAnsi" w:eastAsia="Times New Roman" w:hAnsiTheme="minorHAnsi" w:cstheme="minorHAnsi"/>
          <w:color w:val="auto"/>
          <w:sz w:val="24"/>
          <w:szCs w:val="24"/>
        </w:rPr>
        <w:t xml:space="preserve">, Citizenship </w:t>
      </w:r>
      <w:r w:rsidRPr="00C61876">
        <w:rPr>
          <w:rFonts w:asciiTheme="minorHAnsi" w:eastAsia="Times New Roman" w:hAnsiTheme="minorHAnsi" w:cstheme="minorHAnsi"/>
          <w:color w:val="auto"/>
          <w:sz w:val="24"/>
          <w:szCs w:val="24"/>
        </w:rPr>
        <w:t xml:space="preserve">continues to be integrated through PSHE sessions. </w:t>
      </w:r>
      <w:r w:rsidRPr="00C61876">
        <w:rPr>
          <w:rFonts w:asciiTheme="minorHAnsi" w:eastAsia="Times New Roman" w:hAnsiTheme="minorHAnsi" w:cstheme="minorHAnsi"/>
          <w:color w:val="auto"/>
          <w:sz w:val="24"/>
          <w:szCs w:val="24"/>
        </w:rPr>
        <w:t xml:space="preserve"> Pupils study how the UK is governed, how laws are made, the justice system, human rights, and the role of the media. They explore volunteering and taking part in society.</w:t>
      </w:r>
    </w:p>
    <w:p w14:paraId="32D3D658" w14:textId="5626AA91" w:rsidR="00C61876" w:rsidRPr="00C61876" w:rsidRDefault="00C61876" w:rsidP="00C61876">
      <w:pPr>
        <w:spacing w:before="100" w:beforeAutospacing="1" w:after="100" w:afterAutospacing="1" w:line="240" w:lineRule="auto"/>
        <w:ind w:left="0" w:firstLine="0"/>
        <w:rPr>
          <w:rFonts w:asciiTheme="minorHAnsi" w:eastAsia="Times New Roman" w:hAnsiTheme="minorHAnsi" w:cstheme="minorHAnsi"/>
          <w:color w:val="auto"/>
          <w:sz w:val="24"/>
          <w:szCs w:val="24"/>
        </w:rPr>
      </w:pPr>
      <w:r w:rsidRPr="00C61876">
        <w:rPr>
          <w:rFonts w:asciiTheme="minorHAnsi" w:eastAsia="Times New Roman" w:hAnsiTheme="minorHAnsi" w:cstheme="minorHAnsi"/>
          <w:color w:val="auto"/>
          <w:sz w:val="24"/>
          <w:szCs w:val="24"/>
        </w:rPr>
        <w:t xml:space="preserve">In </w:t>
      </w:r>
      <w:r w:rsidRPr="00C61876">
        <w:rPr>
          <w:rFonts w:asciiTheme="minorHAnsi" w:eastAsia="Times New Roman" w:hAnsiTheme="minorHAnsi" w:cstheme="minorHAnsi"/>
          <w:b/>
          <w:bCs/>
          <w:color w:val="auto"/>
          <w:sz w:val="24"/>
          <w:szCs w:val="24"/>
        </w:rPr>
        <w:t>Key Stage 4</w:t>
      </w:r>
      <w:r w:rsidRPr="00C61876">
        <w:rPr>
          <w:rFonts w:asciiTheme="minorHAnsi" w:eastAsia="Times New Roman" w:hAnsiTheme="minorHAnsi" w:cstheme="minorHAnsi"/>
          <w:color w:val="auto"/>
          <w:sz w:val="24"/>
          <w:szCs w:val="24"/>
        </w:rPr>
        <w:t xml:space="preserve">, pupils build on this with deeper knowledge of politics, global issues, and law. </w:t>
      </w:r>
      <w:r w:rsidRPr="00C61876">
        <w:rPr>
          <w:rFonts w:asciiTheme="minorHAnsi" w:eastAsia="Times New Roman" w:hAnsiTheme="minorHAnsi" w:cstheme="minorHAnsi"/>
          <w:color w:val="auto"/>
          <w:sz w:val="24"/>
          <w:szCs w:val="24"/>
        </w:rPr>
        <w:t xml:space="preserve">They will learn about </w:t>
      </w:r>
      <w:r w:rsidRPr="00C61876">
        <w:rPr>
          <w:rFonts w:asciiTheme="minorHAnsi" w:eastAsia="Times New Roman" w:hAnsiTheme="minorHAnsi" w:cstheme="minorHAnsi"/>
          <w:color w:val="auto"/>
          <w:sz w:val="24"/>
          <w:szCs w:val="24"/>
        </w:rPr>
        <w:t xml:space="preserve">real-world </w:t>
      </w:r>
      <w:r w:rsidRPr="00C61876">
        <w:rPr>
          <w:rFonts w:asciiTheme="minorHAnsi" w:eastAsia="Times New Roman" w:hAnsiTheme="minorHAnsi" w:cstheme="minorHAnsi"/>
          <w:color w:val="auto"/>
          <w:sz w:val="24"/>
          <w:szCs w:val="24"/>
        </w:rPr>
        <w:t>scenarios</w:t>
      </w:r>
      <w:r w:rsidRPr="00C61876">
        <w:rPr>
          <w:rFonts w:asciiTheme="minorHAnsi" w:eastAsia="Times New Roman" w:hAnsiTheme="minorHAnsi" w:cstheme="minorHAnsi"/>
          <w:color w:val="auto"/>
          <w:sz w:val="24"/>
          <w:szCs w:val="24"/>
        </w:rPr>
        <w:t>, learning how to influence change and become active, informed citizens.</w:t>
      </w:r>
    </w:p>
    <w:p w14:paraId="0E01879D" w14:textId="7892E1EF"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lastRenderedPageBreak/>
        <w:t xml:space="preserve">British </w:t>
      </w:r>
      <w:r w:rsidR="003711DD" w:rsidRPr="00C61876">
        <w:rPr>
          <w:rFonts w:asciiTheme="minorHAnsi" w:hAnsiTheme="minorHAnsi" w:cstheme="minorHAnsi"/>
        </w:rPr>
        <w:t>V</w:t>
      </w:r>
      <w:r w:rsidRPr="00C61876">
        <w:rPr>
          <w:rFonts w:asciiTheme="minorHAnsi" w:hAnsiTheme="minorHAnsi" w:cstheme="minorHAnsi"/>
        </w:rPr>
        <w:t>alues</w:t>
      </w:r>
    </w:p>
    <w:p w14:paraId="6BBC418A" w14:textId="77777777" w:rsidR="0018392B" w:rsidRPr="00C61876" w:rsidRDefault="001E118F">
      <w:pPr>
        <w:spacing w:after="231"/>
        <w:rPr>
          <w:rFonts w:asciiTheme="minorHAnsi" w:hAnsiTheme="minorHAnsi" w:cstheme="minorHAnsi"/>
        </w:rPr>
      </w:pPr>
      <w:r w:rsidRPr="00C61876">
        <w:rPr>
          <w:rFonts w:asciiTheme="minorHAnsi" w:hAnsiTheme="minorHAnsi" w:cstheme="minorHAnsi"/>
        </w:rPr>
        <w:t xml:space="preserve">The DfE states that all schools need to promote the fundamental British values of: </w:t>
      </w:r>
    </w:p>
    <w:p w14:paraId="302B2B1E"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Democracy </w:t>
      </w:r>
    </w:p>
    <w:p w14:paraId="0321EB9A"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Respect for the rule of law </w:t>
      </w:r>
    </w:p>
    <w:p w14:paraId="47583448"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Individual liberty </w:t>
      </w:r>
    </w:p>
    <w:p w14:paraId="1DDA96FC"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Mutual respect </w:t>
      </w:r>
    </w:p>
    <w:p w14:paraId="65DF1072"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Tolerance of those of different faiths and beliefs </w:t>
      </w:r>
    </w:p>
    <w:p w14:paraId="7904E7B8" w14:textId="77777777" w:rsidR="003711DD" w:rsidRPr="00C61876" w:rsidRDefault="003711DD">
      <w:pPr>
        <w:spacing w:after="228"/>
        <w:rPr>
          <w:rFonts w:asciiTheme="minorHAnsi" w:hAnsiTheme="minorHAnsi" w:cstheme="minorHAnsi"/>
        </w:rPr>
      </w:pPr>
    </w:p>
    <w:p w14:paraId="3986C985" w14:textId="381B054A"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Teaching </w:t>
      </w:r>
      <w:r w:rsidR="00990051" w:rsidRPr="00C61876">
        <w:rPr>
          <w:rFonts w:asciiTheme="minorHAnsi" w:hAnsiTheme="minorHAnsi" w:cstheme="minorHAnsi"/>
        </w:rPr>
        <w:t>British Values</w:t>
      </w:r>
      <w:r w:rsidRPr="00C61876">
        <w:rPr>
          <w:rFonts w:asciiTheme="minorHAnsi" w:hAnsiTheme="minorHAnsi" w:cstheme="minorHAnsi"/>
        </w:rPr>
        <w:t xml:space="preserve"> supports the government aim to create a more cohesive and integrated society, as well a way to protect children from extremist ideologies. </w:t>
      </w:r>
    </w:p>
    <w:p w14:paraId="02EDC092" w14:textId="77777777"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Pupils learn:  </w:t>
      </w:r>
    </w:p>
    <w:p w14:paraId="76015EED" w14:textId="7734D410"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To accept and engage with the fundamental </w:t>
      </w:r>
      <w:r w:rsidR="00990051" w:rsidRPr="00C61876">
        <w:rPr>
          <w:rFonts w:asciiTheme="minorHAnsi" w:hAnsiTheme="minorHAnsi" w:cstheme="minorHAnsi"/>
        </w:rPr>
        <w:t xml:space="preserve">British Values </w:t>
      </w:r>
      <w:r w:rsidRPr="00C61876">
        <w:rPr>
          <w:rFonts w:asciiTheme="minorHAnsi" w:hAnsiTheme="minorHAnsi" w:cstheme="minorHAnsi"/>
        </w:rPr>
        <w:t xml:space="preserve">outlined above </w:t>
      </w:r>
    </w:p>
    <w:p w14:paraId="2DA3ABA7"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The difference between right and wrong </w:t>
      </w:r>
    </w:p>
    <w:p w14:paraId="7AFCF251"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To accept responsibility for their behaviour </w:t>
      </w:r>
    </w:p>
    <w:p w14:paraId="54E906A9" w14:textId="77777777" w:rsidR="0018392B" w:rsidRPr="00C61876" w:rsidRDefault="001E118F">
      <w:pPr>
        <w:numPr>
          <w:ilvl w:val="0"/>
          <w:numId w:val="6"/>
        </w:numPr>
        <w:ind w:hanging="360"/>
        <w:rPr>
          <w:rFonts w:asciiTheme="minorHAnsi" w:hAnsiTheme="minorHAnsi" w:cstheme="minorHAnsi"/>
        </w:rPr>
      </w:pPr>
      <w:r w:rsidRPr="00C61876">
        <w:rPr>
          <w:rFonts w:asciiTheme="minorHAnsi" w:hAnsiTheme="minorHAnsi" w:cstheme="minorHAnsi"/>
        </w:rPr>
        <w:t xml:space="preserve">That discrimination is wrong and no one should be discriminated against regardless of faith, ethnicity, gender, sexuality, political or financial status, or similar. </w:t>
      </w:r>
    </w:p>
    <w:p w14:paraId="328AEA42" w14:textId="008BB9A2" w:rsidR="00C12612" w:rsidRPr="00C61876" w:rsidRDefault="001E118F">
      <w:pPr>
        <w:spacing w:after="204" w:line="259" w:lineRule="auto"/>
        <w:ind w:left="0" w:firstLine="0"/>
        <w:rPr>
          <w:rFonts w:asciiTheme="minorHAnsi" w:hAnsiTheme="minorHAnsi" w:cstheme="minorHAnsi"/>
        </w:rPr>
      </w:pPr>
      <w:r w:rsidRPr="00C61876">
        <w:rPr>
          <w:rFonts w:asciiTheme="minorHAnsi" w:hAnsiTheme="minorHAnsi" w:cstheme="minorHAnsi"/>
          <w:sz w:val="24"/>
        </w:rPr>
        <w:t xml:space="preserve"> </w:t>
      </w:r>
    </w:p>
    <w:p w14:paraId="50706531"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Physical and mental health education </w:t>
      </w:r>
    </w:p>
    <w:p w14:paraId="02E6F8AC" w14:textId="77777777" w:rsidR="0018392B" w:rsidRPr="00C61876" w:rsidRDefault="001E118F">
      <w:pPr>
        <w:spacing w:after="227"/>
        <w:rPr>
          <w:rFonts w:asciiTheme="minorHAnsi" w:hAnsiTheme="minorHAnsi" w:cstheme="minorHAnsi"/>
        </w:rPr>
      </w:pPr>
      <w:r w:rsidRPr="00C61876">
        <w:rPr>
          <w:rFonts w:asciiTheme="minorHAnsi" w:hAnsiTheme="minorHAnsi" w:cstheme="minorHAnsi"/>
        </w:rPr>
        <w:t xml:space="preserve">Physical and mental well-being are equally important in helping pupils to maintain a healthy life style.  </w:t>
      </w:r>
    </w:p>
    <w:p w14:paraId="71DE993A" w14:textId="77777777"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Mental Well-Being - pupils learn for example:  </w:t>
      </w:r>
    </w:p>
    <w:p w14:paraId="03A92F80" w14:textId="77777777" w:rsidR="0018392B"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That there is a normal range of emotions in relation to a range of situations and experiences.  </w:t>
      </w:r>
    </w:p>
    <w:p w14:paraId="0C8FFB6C" w14:textId="77777777" w:rsidR="0018392B"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How to recognise and talk about their feelings and the feelings of others including the vocabulary required to clearly express themselves. </w:t>
      </w:r>
    </w:p>
    <w:p w14:paraId="5E65E89F" w14:textId="15E9BC02" w:rsidR="00F2715A"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The ability to </w:t>
      </w:r>
      <w:r w:rsidR="00F2715A" w:rsidRPr="00C61876">
        <w:rPr>
          <w:rFonts w:asciiTheme="minorHAnsi" w:hAnsiTheme="minorHAnsi" w:cstheme="minorHAnsi"/>
        </w:rPr>
        <w:t xml:space="preserve">acknowledge how they feeling and to respond </w:t>
      </w:r>
      <w:r w:rsidRPr="00C61876">
        <w:rPr>
          <w:rFonts w:asciiTheme="minorHAnsi" w:hAnsiTheme="minorHAnsi" w:cstheme="minorHAnsi"/>
        </w:rPr>
        <w:t>appropriate</w:t>
      </w:r>
      <w:r w:rsidR="00F2715A" w:rsidRPr="00C61876">
        <w:rPr>
          <w:rFonts w:asciiTheme="minorHAnsi" w:hAnsiTheme="minorHAnsi" w:cstheme="minorHAnsi"/>
        </w:rPr>
        <w:t>ly</w:t>
      </w:r>
      <w:r w:rsidRPr="00C61876">
        <w:rPr>
          <w:rFonts w:asciiTheme="minorHAnsi" w:hAnsiTheme="minorHAnsi" w:cstheme="minorHAnsi"/>
        </w:rPr>
        <w:t>.</w:t>
      </w:r>
    </w:p>
    <w:p w14:paraId="0AAD2160" w14:textId="25F2588C" w:rsidR="0018392B"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Where </w:t>
      </w:r>
      <w:r w:rsidR="006A0DF2" w:rsidRPr="00C61876">
        <w:rPr>
          <w:rFonts w:asciiTheme="minorHAnsi" w:hAnsiTheme="minorHAnsi" w:cstheme="minorHAnsi"/>
        </w:rPr>
        <w:t>and how t</w:t>
      </w:r>
      <w:r w:rsidRPr="00C61876">
        <w:rPr>
          <w:rFonts w:asciiTheme="minorHAnsi" w:hAnsiTheme="minorHAnsi" w:cstheme="minorHAnsi"/>
        </w:rPr>
        <w:t xml:space="preserve">o seek support. </w:t>
      </w:r>
    </w:p>
    <w:p w14:paraId="5F0D7CF9" w14:textId="77777777" w:rsidR="00F2715A" w:rsidRPr="00C61876" w:rsidRDefault="00F2715A">
      <w:pPr>
        <w:spacing w:after="228"/>
        <w:rPr>
          <w:rFonts w:asciiTheme="minorHAnsi" w:hAnsiTheme="minorHAnsi" w:cstheme="minorHAnsi"/>
        </w:rPr>
      </w:pPr>
    </w:p>
    <w:p w14:paraId="2EE609C3" w14:textId="069A0DBB" w:rsidR="0018392B" w:rsidRPr="00C61876" w:rsidRDefault="001E118F">
      <w:pPr>
        <w:spacing w:after="228"/>
        <w:rPr>
          <w:rFonts w:asciiTheme="minorHAnsi" w:hAnsiTheme="minorHAnsi" w:cstheme="minorHAnsi"/>
        </w:rPr>
      </w:pPr>
      <w:r w:rsidRPr="00C61876">
        <w:rPr>
          <w:rFonts w:asciiTheme="minorHAnsi" w:hAnsiTheme="minorHAnsi" w:cstheme="minorHAnsi"/>
        </w:rPr>
        <w:t xml:space="preserve">Physical health -pupils learn for example: </w:t>
      </w:r>
    </w:p>
    <w:p w14:paraId="4A1145EC" w14:textId="77777777" w:rsidR="0018392B"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The benefits of physical exercise, healthy eating and good quality sleep. </w:t>
      </w:r>
    </w:p>
    <w:p w14:paraId="13B43E89" w14:textId="59BB535E" w:rsidR="0018392B" w:rsidRPr="00C61876" w:rsidRDefault="001E118F">
      <w:pPr>
        <w:numPr>
          <w:ilvl w:val="0"/>
          <w:numId w:val="7"/>
        </w:numPr>
        <w:ind w:hanging="360"/>
        <w:rPr>
          <w:rFonts w:asciiTheme="minorHAnsi" w:hAnsiTheme="minorHAnsi" w:cstheme="minorHAnsi"/>
        </w:rPr>
      </w:pPr>
      <w:r w:rsidRPr="00C61876">
        <w:rPr>
          <w:rFonts w:asciiTheme="minorHAnsi" w:hAnsiTheme="minorHAnsi" w:cstheme="minorHAnsi"/>
        </w:rPr>
        <w:t xml:space="preserve">The </w:t>
      </w:r>
      <w:r w:rsidR="00B26B12" w:rsidRPr="00C61876">
        <w:rPr>
          <w:rFonts w:asciiTheme="minorHAnsi" w:hAnsiTheme="minorHAnsi" w:cstheme="minorHAnsi"/>
        </w:rPr>
        <w:t>associated risks</w:t>
      </w:r>
      <w:r w:rsidRPr="00C61876">
        <w:rPr>
          <w:rFonts w:asciiTheme="minorHAnsi" w:hAnsiTheme="minorHAnsi" w:cstheme="minorHAnsi"/>
        </w:rPr>
        <w:t xml:space="preserve"> of a </w:t>
      </w:r>
      <w:r w:rsidR="00C73BE2" w:rsidRPr="00C61876">
        <w:rPr>
          <w:rFonts w:asciiTheme="minorHAnsi" w:hAnsiTheme="minorHAnsi" w:cstheme="minorHAnsi"/>
        </w:rPr>
        <w:t>sedentary</w:t>
      </w:r>
      <w:r w:rsidRPr="00C61876">
        <w:rPr>
          <w:rFonts w:asciiTheme="minorHAnsi" w:hAnsiTheme="minorHAnsi" w:cstheme="minorHAnsi"/>
        </w:rPr>
        <w:t xml:space="preserve"> lifestyle</w:t>
      </w:r>
      <w:r w:rsidR="00C73BE2" w:rsidRPr="00C61876">
        <w:rPr>
          <w:rFonts w:asciiTheme="minorHAnsi" w:hAnsiTheme="minorHAnsi" w:cstheme="minorHAnsi"/>
        </w:rPr>
        <w:t>.</w:t>
      </w:r>
    </w:p>
    <w:p w14:paraId="04CFD268" w14:textId="77777777" w:rsidR="0018392B" w:rsidRPr="00C61876" w:rsidRDefault="001E118F">
      <w:pPr>
        <w:spacing w:after="215" w:line="259" w:lineRule="auto"/>
        <w:ind w:left="0" w:firstLine="0"/>
        <w:rPr>
          <w:rFonts w:asciiTheme="minorHAnsi" w:hAnsiTheme="minorHAnsi" w:cstheme="minorHAnsi"/>
        </w:rPr>
      </w:pPr>
      <w:r w:rsidRPr="00C61876">
        <w:rPr>
          <w:rFonts w:asciiTheme="minorHAnsi" w:hAnsiTheme="minorHAnsi" w:cstheme="minorHAnsi"/>
        </w:rPr>
        <w:t xml:space="preserve"> </w:t>
      </w:r>
    </w:p>
    <w:p w14:paraId="33C7A1F2"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Wider opportunities  </w:t>
      </w:r>
    </w:p>
    <w:p w14:paraId="0C9C834E" w14:textId="7E58388D" w:rsidR="0018392B" w:rsidRPr="00C61876" w:rsidRDefault="001E118F">
      <w:pPr>
        <w:spacing w:after="225"/>
        <w:rPr>
          <w:rFonts w:asciiTheme="minorHAnsi" w:hAnsiTheme="minorHAnsi" w:cstheme="minorHAnsi"/>
        </w:rPr>
      </w:pPr>
      <w:r w:rsidRPr="00C61876">
        <w:rPr>
          <w:rFonts w:asciiTheme="minorHAnsi" w:hAnsiTheme="minorHAnsi" w:cstheme="minorHAnsi"/>
        </w:rPr>
        <w:t xml:space="preserve">Enrichment experiences (extra –curricular and curricular) are key components for ensuring a </w:t>
      </w:r>
      <w:r w:rsidR="006A0DF2" w:rsidRPr="00C61876">
        <w:rPr>
          <w:rFonts w:asciiTheme="minorHAnsi" w:hAnsiTheme="minorHAnsi" w:cstheme="minorHAnsi"/>
        </w:rPr>
        <w:t>high-quality</w:t>
      </w:r>
      <w:r w:rsidRPr="00C61876">
        <w:rPr>
          <w:rFonts w:asciiTheme="minorHAnsi" w:hAnsiTheme="minorHAnsi" w:cstheme="minorHAnsi"/>
        </w:rPr>
        <w:t xml:space="preserve"> </w:t>
      </w:r>
      <w:r w:rsidR="006A0DF2" w:rsidRPr="00C61876">
        <w:rPr>
          <w:rFonts w:asciiTheme="minorHAnsi" w:hAnsiTheme="minorHAnsi" w:cstheme="minorHAnsi"/>
        </w:rPr>
        <w:t>Personal Development</w:t>
      </w:r>
      <w:r w:rsidRPr="00C61876">
        <w:rPr>
          <w:rFonts w:asciiTheme="minorHAnsi" w:hAnsiTheme="minorHAnsi" w:cstheme="minorHAnsi"/>
        </w:rPr>
        <w:t xml:space="preserve"> provision.  </w:t>
      </w:r>
    </w:p>
    <w:p w14:paraId="6B65F843" w14:textId="0270D70C" w:rsidR="0018392B" w:rsidRPr="00C61876" w:rsidRDefault="006A0DF2">
      <w:pPr>
        <w:spacing w:after="226"/>
        <w:rPr>
          <w:rFonts w:asciiTheme="minorHAnsi" w:hAnsiTheme="minorHAnsi" w:cstheme="minorHAnsi"/>
        </w:rPr>
      </w:pPr>
      <w:r w:rsidRPr="00C61876">
        <w:rPr>
          <w:rFonts w:asciiTheme="minorHAnsi" w:hAnsiTheme="minorHAnsi" w:cstheme="minorHAnsi"/>
        </w:rPr>
        <w:t xml:space="preserve">Bader Academy </w:t>
      </w:r>
      <w:r w:rsidR="001E118F" w:rsidRPr="00C61876">
        <w:rPr>
          <w:rFonts w:asciiTheme="minorHAnsi" w:hAnsiTheme="minorHAnsi" w:cstheme="minorHAnsi"/>
        </w:rPr>
        <w:t xml:space="preserve">exposes pupils to a range of wider opportunities that broaden their horizons and facilitates them to discover their true talents and interests. We have a list of experiences we want every child to have experienced before they leave school.  </w:t>
      </w:r>
    </w:p>
    <w:p w14:paraId="41F213A2" w14:textId="77777777" w:rsidR="0018392B" w:rsidRPr="00C61876" w:rsidRDefault="001E118F">
      <w:pPr>
        <w:spacing w:after="226"/>
        <w:rPr>
          <w:rFonts w:asciiTheme="minorHAnsi" w:hAnsiTheme="minorHAnsi" w:cstheme="minorHAnsi"/>
        </w:rPr>
      </w:pPr>
      <w:r w:rsidRPr="00C61876">
        <w:rPr>
          <w:rFonts w:asciiTheme="minorHAnsi" w:hAnsiTheme="minorHAnsi" w:cstheme="minorHAnsi"/>
        </w:rPr>
        <w:t xml:space="preserve">Pupils will have a chance to access these experiences, both in class as part of our lessons, as well as in special curriculum events. These will include  </w:t>
      </w:r>
    </w:p>
    <w:p w14:paraId="4952BAF5" w14:textId="77777777" w:rsidR="002F7993"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lastRenderedPageBreak/>
        <w:t xml:space="preserve">Trips which increase cultural capital (day and residential), </w:t>
      </w:r>
    </w:p>
    <w:p w14:paraId="7EE7F9E6" w14:textId="444FF912" w:rsidR="0018392B"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 xml:space="preserve">Visiting speakers  </w:t>
      </w:r>
    </w:p>
    <w:p w14:paraId="246AFAC5" w14:textId="77777777" w:rsidR="0018392B"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 xml:space="preserve">Assemblies  </w:t>
      </w:r>
    </w:p>
    <w:p w14:paraId="3723281D" w14:textId="58ADDC05" w:rsidR="0018392B"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Sports clubs</w:t>
      </w:r>
    </w:p>
    <w:p w14:paraId="5AC6C47D" w14:textId="77777777" w:rsidR="0018392B"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 xml:space="preserve">Performance arts clubs </w:t>
      </w:r>
    </w:p>
    <w:p w14:paraId="2EC376C5" w14:textId="77777777" w:rsidR="002F7993"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Forest school</w:t>
      </w:r>
    </w:p>
    <w:p w14:paraId="166CD517" w14:textId="23C758D5" w:rsidR="0018392B" w:rsidRPr="00C61876" w:rsidRDefault="00BA6378">
      <w:pPr>
        <w:numPr>
          <w:ilvl w:val="0"/>
          <w:numId w:val="8"/>
        </w:numPr>
        <w:ind w:hanging="360"/>
        <w:rPr>
          <w:rFonts w:asciiTheme="minorHAnsi" w:hAnsiTheme="minorHAnsi" w:cstheme="minorHAnsi"/>
        </w:rPr>
      </w:pPr>
      <w:r w:rsidRPr="00C61876">
        <w:rPr>
          <w:rFonts w:asciiTheme="minorHAnsi" w:hAnsiTheme="minorHAnsi" w:cstheme="minorHAnsi"/>
        </w:rPr>
        <w:t>L</w:t>
      </w:r>
      <w:r w:rsidR="002F7993" w:rsidRPr="00C61876">
        <w:rPr>
          <w:rFonts w:asciiTheme="minorHAnsi" w:hAnsiTheme="minorHAnsi" w:cstheme="minorHAnsi"/>
        </w:rPr>
        <w:t>unch</w:t>
      </w:r>
      <w:r w:rsidR="001E118F" w:rsidRPr="00C61876">
        <w:rPr>
          <w:rFonts w:asciiTheme="minorHAnsi" w:hAnsiTheme="minorHAnsi" w:cstheme="minorHAnsi"/>
        </w:rPr>
        <w:t xml:space="preserve"> clubs  </w:t>
      </w:r>
    </w:p>
    <w:p w14:paraId="6837997C" w14:textId="77777777" w:rsidR="0018392B" w:rsidRPr="00C61876" w:rsidRDefault="001E118F">
      <w:pPr>
        <w:numPr>
          <w:ilvl w:val="0"/>
          <w:numId w:val="8"/>
        </w:numPr>
        <w:ind w:hanging="360"/>
        <w:rPr>
          <w:rFonts w:asciiTheme="minorHAnsi" w:hAnsiTheme="minorHAnsi" w:cstheme="minorHAnsi"/>
        </w:rPr>
      </w:pPr>
      <w:r w:rsidRPr="00C61876">
        <w:rPr>
          <w:rFonts w:asciiTheme="minorHAnsi" w:hAnsiTheme="minorHAnsi" w:cstheme="minorHAnsi"/>
        </w:rPr>
        <w:t xml:space="preserve">Subject learning clubs. </w:t>
      </w:r>
    </w:p>
    <w:p w14:paraId="38082AD9" w14:textId="4CBB0FB7" w:rsidR="0018392B" w:rsidRPr="00C61876" w:rsidRDefault="002F7993">
      <w:pPr>
        <w:numPr>
          <w:ilvl w:val="0"/>
          <w:numId w:val="8"/>
        </w:numPr>
        <w:ind w:hanging="360"/>
        <w:rPr>
          <w:rFonts w:asciiTheme="minorHAnsi" w:hAnsiTheme="minorHAnsi" w:cstheme="minorHAnsi"/>
        </w:rPr>
      </w:pPr>
      <w:r w:rsidRPr="00C61876">
        <w:rPr>
          <w:rFonts w:asciiTheme="minorHAnsi" w:hAnsiTheme="minorHAnsi" w:cstheme="minorHAnsi"/>
        </w:rPr>
        <w:t>Local community events</w:t>
      </w:r>
    </w:p>
    <w:p w14:paraId="2C60A9E4" w14:textId="77777777" w:rsidR="0018392B" w:rsidRPr="00C61876" w:rsidRDefault="001E118F">
      <w:pPr>
        <w:spacing w:after="206" w:line="259" w:lineRule="auto"/>
        <w:ind w:left="0" w:firstLine="0"/>
        <w:rPr>
          <w:rFonts w:asciiTheme="minorHAnsi" w:hAnsiTheme="minorHAnsi" w:cstheme="minorHAnsi"/>
        </w:rPr>
      </w:pPr>
      <w:r w:rsidRPr="00C61876">
        <w:rPr>
          <w:rFonts w:asciiTheme="minorHAnsi" w:hAnsiTheme="minorHAnsi" w:cstheme="minorHAnsi"/>
          <w:sz w:val="24"/>
        </w:rPr>
        <w:t xml:space="preserve"> </w:t>
      </w:r>
    </w:p>
    <w:p w14:paraId="3C7A9079" w14:textId="375224F2"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Social, Moral, Spiritual and Cultural (</w:t>
      </w:r>
      <w:r w:rsidR="00060018" w:rsidRPr="00C61876">
        <w:rPr>
          <w:rFonts w:asciiTheme="minorHAnsi" w:hAnsiTheme="minorHAnsi" w:cstheme="minorHAnsi"/>
        </w:rPr>
        <w:t>SMSC</w:t>
      </w:r>
      <w:r w:rsidRPr="00C61876">
        <w:rPr>
          <w:rFonts w:asciiTheme="minorHAnsi" w:hAnsiTheme="minorHAnsi" w:cstheme="minorHAnsi"/>
        </w:rPr>
        <w:t xml:space="preserve">) development </w:t>
      </w:r>
    </w:p>
    <w:p w14:paraId="450547E6" w14:textId="77777777" w:rsidR="0018392B" w:rsidRPr="00C61876" w:rsidRDefault="001E118F">
      <w:pPr>
        <w:spacing w:after="223"/>
        <w:rPr>
          <w:rFonts w:asciiTheme="minorHAnsi" w:hAnsiTheme="minorHAnsi" w:cstheme="minorHAnsi"/>
        </w:rPr>
      </w:pPr>
      <w:r w:rsidRPr="00C61876">
        <w:rPr>
          <w:rFonts w:asciiTheme="minorHAnsi" w:hAnsiTheme="minorHAnsi" w:cstheme="minorHAnsi"/>
        </w:rPr>
        <w:t xml:space="preserve">Essentially, SMSC is about helping students develop a range of personal and social skills that will enable them to become well-rounded, responsible, and engaged members of society. </w:t>
      </w:r>
    </w:p>
    <w:p w14:paraId="12D929BC" w14:textId="2FCD5CCD" w:rsidR="0018392B" w:rsidRPr="00C61876" w:rsidRDefault="001E118F" w:rsidP="00060018">
      <w:pPr>
        <w:numPr>
          <w:ilvl w:val="0"/>
          <w:numId w:val="9"/>
        </w:numPr>
        <w:ind w:hanging="360"/>
        <w:rPr>
          <w:rFonts w:asciiTheme="minorHAnsi" w:hAnsiTheme="minorHAnsi" w:cstheme="minorHAnsi"/>
        </w:rPr>
      </w:pPr>
      <w:r w:rsidRPr="00C61876">
        <w:rPr>
          <w:rFonts w:asciiTheme="minorHAnsi" w:hAnsiTheme="minorHAnsi" w:cstheme="minorHAnsi"/>
          <w:b/>
        </w:rPr>
        <w:t>Spiritual development</w:t>
      </w:r>
      <w:r w:rsidRPr="00C61876">
        <w:rPr>
          <w:rFonts w:asciiTheme="minorHAnsi" w:hAnsiTheme="minorHAnsi" w:cstheme="minorHAnsi"/>
        </w:rPr>
        <w:t xml:space="preserve">: Pupils learn about insights, beliefs, attitudes and values which guide and motivate us. They develop a sense of identity, their own self-worth and broader meaning and purpose in life. </w:t>
      </w:r>
    </w:p>
    <w:p w14:paraId="3022CC1E" w14:textId="77777777" w:rsidR="0018392B" w:rsidRPr="00C61876" w:rsidRDefault="001E118F">
      <w:pPr>
        <w:spacing w:after="216" w:line="259" w:lineRule="auto"/>
        <w:ind w:left="0" w:firstLine="0"/>
        <w:rPr>
          <w:rFonts w:asciiTheme="minorHAnsi" w:hAnsiTheme="minorHAnsi" w:cstheme="minorHAnsi"/>
        </w:rPr>
      </w:pPr>
      <w:r w:rsidRPr="00C61876">
        <w:rPr>
          <w:rFonts w:asciiTheme="minorHAnsi" w:hAnsiTheme="minorHAnsi" w:cstheme="minorHAnsi"/>
        </w:rPr>
        <w:t xml:space="preserve"> </w:t>
      </w:r>
    </w:p>
    <w:p w14:paraId="41FD64EE" w14:textId="77777777" w:rsidR="0018392B" w:rsidRPr="00C61876" w:rsidRDefault="001E118F">
      <w:pPr>
        <w:numPr>
          <w:ilvl w:val="0"/>
          <w:numId w:val="9"/>
        </w:numPr>
        <w:ind w:hanging="360"/>
        <w:rPr>
          <w:rFonts w:asciiTheme="minorHAnsi" w:hAnsiTheme="minorHAnsi" w:cstheme="minorHAnsi"/>
        </w:rPr>
      </w:pPr>
      <w:r w:rsidRPr="00C61876">
        <w:rPr>
          <w:rFonts w:asciiTheme="minorHAnsi" w:hAnsiTheme="minorHAnsi" w:cstheme="minorHAnsi"/>
          <w:b/>
        </w:rPr>
        <w:t>Moral development:</w:t>
      </w:r>
      <w:r w:rsidRPr="00C61876">
        <w:rPr>
          <w:rFonts w:asciiTheme="minorHAnsi" w:hAnsiTheme="minorHAnsi" w:cstheme="minorHAnsi"/>
        </w:rPr>
        <w:t xml:space="preserve"> Pupils build awareness and understanding of moral values which control our personal behaviour. They recognise that in a multi-racial, multicultural and multi-faith democracy such as Britain there will always be debate about moral values and these will differ from person to person. </w:t>
      </w:r>
    </w:p>
    <w:p w14:paraId="3115C39F" w14:textId="77777777" w:rsidR="0018392B" w:rsidRPr="00C61876" w:rsidRDefault="001E118F">
      <w:pPr>
        <w:spacing w:after="216" w:line="259" w:lineRule="auto"/>
        <w:ind w:left="0" w:firstLine="0"/>
        <w:rPr>
          <w:rFonts w:asciiTheme="minorHAnsi" w:hAnsiTheme="minorHAnsi" w:cstheme="minorHAnsi"/>
        </w:rPr>
      </w:pPr>
      <w:r w:rsidRPr="00C61876">
        <w:rPr>
          <w:rFonts w:asciiTheme="minorHAnsi" w:hAnsiTheme="minorHAnsi" w:cstheme="minorHAnsi"/>
        </w:rPr>
        <w:t xml:space="preserve"> </w:t>
      </w:r>
    </w:p>
    <w:p w14:paraId="2AFE7757" w14:textId="3A0AE7F3" w:rsidR="0018392B" w:rsidRPr="00C61876" w:rsidRDefault="001E118F">
      <w:pPr>
        <w:numPr>
          <w:ilvl w:val="0"/>
          <w:numId w:val="9"/>
        </w:numPr>
        <w:ind w:hanging="360"/>
        <w:rPr>
          <w:rFonts w:asciiTheme="minorHAnsi" w:hAnsiTheme="minorHAnsi" w:cstheme="minorHAnsi"/>
        </w:rPr>
      </w:pPr>
      <w:r w:rsidRPr="00C61876">
        <w:rPr>
          <w:rFonts w:asciiTheme="minorHAnsi" w:hAnsiTheme="minorHAnsi" w:cstheme="minorHAnsi"/>
          <w:b/>
        </w:rPr>
        <w:t>Social development</w:t>
      </w:r>
      <w:r w:rsidRPr="00C61876">
        <w:rPr>
          <w:rFonts w:asciiTheme="minorHAnsi" w:hAnsiTheme="minorHAnsi" w:cstheme="minorHAnsi"/>
        </w:rPr>
        <w:t>: Pupils develop the ability</w:t>
      </w:r>
      <w:r w:rsidR="00060018" w:rsidRPr="00C61876">
        <w:rPr>
          <w:rFonts w:asciiTheme="minorHAnsi" w:hAnsiTheme="minorHAnsi" w:cstheme="minorHAnsi"/>
        </w:rPr>
        <w:t xml:space="preserve">, </w:t>
      </w:r>
      <w:r w:rsidRPr="00C61876">
        <w:rPr>
          <w:rFonts w:asciiTheme="minorHAnsi" w:hAnsiTheme="minorHAnsi" w:cstheme="minorHAnsi"/>
        </w:rPr>
        <w:t xml:space="preserve">skills, understanding and personal qualities necessary for living and functioning effectively in our multi-racial, multicultural and multi-faith society and to be able to contribute to that society. </w:t>
      </w:r>
    </w:p>
    <w:p w14:paraId="7F351081" w14:textId="77777777" w:rsidR="0018392B" w:rsidRPr="00C61876" w:rsidRDefault="001E118F">
      <w:pPr>
        <w:spacing w:after="216" w:line="259" w:lineRule="auto"/>
        <w:ind w:left="0" w:firstLine="0"/>
        <w:rPr>
          <w:rFonts w:asciiTheme="minorHAnsi" w:hAnsiTheme="minorHAnsi" w:cstheme="minorHAnsi"/>
        </w:rPr>
      </w:pPr>
      <w:r w:rsidRPr="00C61876">
        <w:rPr>
          <w:rFonts w:asciiTheme="minorHAnsi" w:hAnsiTheme="minorHAnsi" w:cstheme="minorHAnsi"/>
        </w:rPr>
        <w:t xml:space="preserve"> </w:t>
      </w:r>
    </w:p>
    <w:p w14:paraId="31C72524" w14:textId="68E0F4C9" w:rsidR="0018392B" w:rsidRPr="00C61876" w:rsidRDefault="001E118F">
      <w:pPr>
        <w:numPr>
          <w:ilvl w:val="0"/>
          <w:numId w:val="9"/>
        </w:numPr>
        <w:ind w:hanging="360"/>
        <w:rPr>
          <w:rFonts w:asciiTheme="minorHAnsi" w:hAnsiTheme="minorHAnsi" w:cstheme="minorHAnsi"/>
        </w:rPr>
      </w:pPr>
      <w:r w:rsidRPr="00C61876">
        <w:rPr>
          <w:rFonts w:asciiTheme="minorHAnsi" w:hAnsiTheme="minorHAnsi" w:cstheme="minorHAnsi"/>
          <w:b/>
        </w:rPr>
        <w:t>Cultural development</w:t>
      </w:r>
      <w:r w:rsidRPr="00C61876">
        <w:rPr>
          <w:rFonts w:asciiTheme="minorHAnsi" w:hAnsiTheme="minorHAnsi" w:cstheme="minorHAnsi"/>
        </w:rPr>
        <w:t xml:space="preserve">: Pupils build understanding </w:t>
      </w:r>
      <w:r w:rsidR="00060018" w:rsidRPr="00C61876">
        <w:rPr>
          <w:rFonts w:asciiTheme="minorHAnsi" w:hAnsiTheme="minorHAnsi" w:cstheme="minorHAnsi"/>
        </w:rPr>
        <w:t xml:space="preserve">about </w:t>
      </w:r>
      <w:r w:rsidRPr="00C61876">
        <w:rPr>
          <w:rFonts w:asciiTheme="minorHAnsi" w:hAnsiTheme="minorHAnsi" w:cstheme="minorHAnsi"/>
        </w:rPr>
        <w:t xml:space="preserve">their own cultural heritage alongside the cultural traditions of the school, the local community, those of the wider British community and the wider world. They will explore these different cultures in order to understand, accept, respect and celebrate the differences and similarities they discover. </w:t>
      </w:r>
    </w:p>
    <w:p w14:paraId="3FE8AEB8" w14:textId="77777777" w:rsidR="0018392B" w:rsidRPr="00C61876" w:rsidRDefault="001E118F">
      <w:pPr>
        <w:spacing w:after="218" w:line="259" w:lineRule="auto"/>
        <w:ind w:left="0" w:firstLine="0"/>
        <w:rPr>
          <w:rFonts w:asciiTheme="minorHAnsi" w:hAnsiTheme="minorHAnsi" w:cstheme="minorHAnsi"/>
        </w:rPr>
      </w:pPr>
      <w:r w:rsidRPr="00C61876">
        <w:rPr>
          <w:rFonts w:asciiTheme="minorHAnsi" w:hAnsiTheme="minorHAnsi" w:cstheme="minorHAnsi"/>
        </w:rPr>
        <w:t xml:space="preserve"> </w:t>
      </w:r>
    </w:p>
    <w:p w14:paraId="5C839E1C" w14:textId="77777777" w:rsidR="0018392B" w:rsidRPr="00C61876" w:rsidRDefault="001E118F">
      <w:pPr>
        <w:spacing w:after="226"/>
        <w:rPr>
          <w:rFonts w:asciiTheme="minorHAnsi" w:hAnsiTheme="minorHAnsi" w:cstheme="minorHAnsi"/>
        </w:rPr>
      </w:pPr>
      <w:r w:rsidRPr="00C61876">
        <w:rPr>
          <w:rFonts w:asciiTheme="minorHAnsi" w:hAnsiTheme="minorHAnsi" w:cstheme="minorHAnsi"/>
        </w:rPr>
        <w:t xml:space="preserve">Other elements: </w:t>
      </w:r>
    </w:p>
    <w:p w14:paraId="40558D23" w14:textId="68EAD4AB" w:rsidR="0018392B" w:rsidRPr="00C61876" w:rsidRDefault="001E118F">
      <w:pPr>
        <w:numPr>
          <w:ilvl w:val="0"/>
          <w:numId w:val="9"/>
        </w:numPr>
        <w:spacing w:after="26"/>
        <w:ind w:hanging="360"/>
        <w:rPr>
          <w:rFonts w:asciiTheme="minorHAnsi" w:hAnsiTheme="minorHAnsi" w:cstheme="minorHAnsi"/>
        </w:rPr>
      </w:pPr>
      <w:r w:rsidRPr="00C61876">
        <w:rPr>
          <w:rFonts w:asciiTheme="minorHAnsi" w:hAnsiTheme="minorHAnsi" w:cstheme="minorHAnsi"/>
          <w:b/>
        </w:rPr>
        <w:t>Wider safety</w:t>
      </w:r>
      <w:r w:rsidRPr="00C61876">
        <w:rPr>
          <w:rFonts w:asciiTheme="minorHAnsi" w:hAnsiTheme="minorHAnsi" w:cstheme="minorHAnsi"/>
        </w:rPr>
        <w:t xml:space="preserve">: Pupils build skills and knowledge to enable them to be safe at school, at home and within the wider community. They learn </w:t>
      </w:r>
      <w:r w:rsidR="00D773A9" w:rsidRPr="00C61876">
        <w:rPr>
          <w:rFonts w:asciiTheme="minorHAnsi" w:hAnsiTheme="minorHAnsi" w:cstheme="minorHAnsi"/>
        </w:rPr>
        <w:t>things such as how</w:t>
      </w:r>
      <w:r w:rsidRPr="00C61876">
        <w:rPr>
          <w:rFonts w:asciiTheme="minorHAnsi" w:hAnsiTheme="minorHAnsi" w:cstheme="minorHAnsi"/>
        </w:rPr>
        <w:t xml:space="preserve"> to be road safe, appropriate boundaries in friendship, the concept of privacy and consent, their body belongs to them, appropriate and inappropriate physical contact, stranger danger, how to report feelings of being unsafe/concerns of abuse, where and how to seek advice and support, the language and vocabulary needed to do so.    </w:t>
      </w:r>
    </w:p>
    <w:p w14:paraId="2D143FF2" w14:textId="77777777" w:rsidR="0018392B" w:rsidRPr="00C61876" w:rsidRDefault="001E118F">
      <w:pPr>
        <w:numPr>
          <w:ilvl w:val="0"/>
          <w:numId w:val="9"/>
        </w:numPr>
        <w:spacing w:after="223"/>
        <w:ind w:hanging="360"/>
        <w:rPr>
          <w:rFonts w:asciiTheme="minorHAnsi" w:hAnsiTheme="minorHAnsi" w:cstheme="minorHAnsi"/>
        </w:rPr>
      </w:pPr>
      <w:r w:rsidRPr="00C61876">
        <w:rPr>
          <w:rFonts w:asciiTheme="minorHAnsi" w:hAnsiTheme="minorHAnsi" w:cstheme="minorHAnsi"/>
          <w:b/>
        </w:rPr>
        <w:t xml:space="preserve">Economic understanding </w:t>
      </w:r>
      <w:r w:rsidRPr="00C61876">
        <w:rPr>
          <w:rFonts w:asciiTheme="minorHAnsi" w:hAnsiTheme="minorHAnsi" w:cstheme="minorHAnsi"/>
        </w:rPr>
        <w:t>pupils are taught about money, ways of keeping money safe and making sound financial decisions.</w:t>
      </w:r>
      <w:r w:rsidRPr="00C61876">
        <w:rPr>
          <w:rFonts w:asciiTheme="minorHAnsi" w:hAnsiTheme="minorHAnsi" w:cstheme="minorHAnsi"/>
          <w:b/>
        </w:rPr>
        <w:t xml:space="preserve"> </w:t>
      </w:r>
    </w:p>
    <w:p w14:paraId="1F4D3710" w14:textId="57708342" w:rsidR="0018392B" w:rsidRPr="00C61876" w:rsidRDefault="001E118F" w:rsidP="00D773A9">
      <w:pPr>
        <w:numPr>
          <w:ilvl w:val="0"/>
          <w:numId w:val="9"/>
        </w:numPr>
        <w:spacing w:after="223"/>
        <w:ind w:left="730" w:hanging="360"/>
        <w:rPr>
          <w:rFonts w:asciiTheme="minorHAnsi" w:hAnsiTheme="minorHAnsi" w:cstheme="minorHAnsi"/>
        </w:rPr>
      </w:pPr>
      <w:r w:rsidRPr="00C61876">
        <w:rPr>
          <w:rFonts w:asciiTheme="minorHAnsi" w:hAnsiTheme="minorHAnsi" w:cstheme="minorHAnsi"/>
          <w:b/>
        </w:rPr>
        <w:t xml:space="preserve">Understanding technology and media: </w:t>
      </w:r>
      <w:r w:rsidRPr="00C61876">
        <w:rPr>
          <w:rFonts w:asciiTheme="minorHAnsi" w:hAnsiTheme="minorHAnsi" w:cstheme="minorHAnsi"/>
        </w:rPr>
        <w:t xml:space="preserve">pupils learn </w:t>
      </w:r>
      <w:r w:rsidR="00D773A9" w:rsidRPr="00C61876">
        <w:rPr>
          <w:rFonts w:asciiTheme="minorHAnsi" w:hAnsiTheme="minorHAnsi" w:cstheme="minorHAnsi"/>
        </w:rPr>
        <w:t>things such as how</w:t>
      </w:r>
      <w:r w:rsidRPr="00C61876">
        <w:rPr>
          <w:rFonts w:asciiTheme="minorHAnsi" w:hAnsiTheme="minorHAnsi" w:cstheme="minorHAnsi"/>
        </w:rPr>
        <w:t xml:space="preserve"> to recognise online and offline risks e.g. fake news and exploitation. The risk of excessive time spent on devices, </w:t>
      </w:r>
      <w:r w:rsidR="00D773A9" w:rsidRPr="00C61876">
        <w:rPr>
          <w:rFonts w:asciiTheme="minorHAnsi" w:hAnsiTheme="minorHAnsi" w:cstheme="minorHAnsi"/>
        </w:rPr>
        <w:t xml:space="preserve">how and </w:t>
      </w:r>
      <w:r w:rsidRPr="00C61876">
        <w:rPr>
          <w:rFonts w:asciiTheme="minorHAnsi" w:hAnsiTheme="minorHAnsi" w:cstheme="minorHAnsi"/>
        </w:rPr>
        <w:t xml:space="preserve">who to report concerns to, the importance of keeping personal information safe. The impact of social media on mental health. </w:t>
      </w:r>
    </w:p>
    <w:p w14:paraId="704623DF" w14:textId="77777777" w:rsidR="0018392B" w:rsidRPr="00C61876" w:rsidRDefault="001E118F">
      <w:pPr>
        <w:pStyle w:val="Heading1"/>
        <w:spacing w:after="257"/>
        <w:ind w:left="-5"/>
        <w:rPr>
          <w:rFonts w:asciiTheme="minorHAnsi" w:hAnsiTheme="minorHAnsi" w:cstheme="minorHAnsi"/>
        </w:rPr>
      </w:pPr>
      <w:r w:rsidRPr="00C61876">
        <w:rPr>
          <w:rFonts w:asciiTheme="minorHAnsi" w:hAnsiTheme="minorHAnsi" w:cstheme="minorHAnsi"/>
        </w:rPr>
        <w:lastRenderedPageBreak/>
        <w:t xml:space="preserve">Approaches to Teaching and Learning: How Personal Development will be delivered  </w:t>
      </w:r>
    </w:p>
    <w:p w14:paraId="4DDB11A8" w14:textId="2651A905" w:rsidR="0018392B" w:rsidRPr="00C61876" w:rsidRDefault="00C171D5">
      <w:pPr>
        <w:numPr>
          <w:ilvl w:val="0"/>
          <w:numId w:val="10"/>
        </w:numPr>
        <w:ind w:hanging="360"/>
        <w:rPr>
          <w:rFonts w:asciiTheme="minorHAnsi" w:hAnsiTheme="minorHAnsi" w:cstheme="minorHAnsi"/>
        </w:rPr>
      </w:pPr>
      <w:r w:rsidRPr="00C61876">
        <w:rPr>
          <w:rFonts w:asciiTheme="minorHAnsi" w:hAnsiTheme="minorHAnsi" w:cstheme="minorHAnsi"/>
        </w:rPr>
        <w:t>Personal Development</w:t>
      </w:r>
      <w:r w:rsidR="001E118F" w:rsidRPr="00C61876">
        <w:rPr>
          <w:rFonts w:asciiTheme="minorHAnsi" w:hAnsiTheme="minorHAnsi" w:cstheme="minorHAnsi"/>
        </w:rPr>
        <w:t xml:space="preserve"> curriculum objectives are taught through the school’s core values</w:t>
      </w:r>
      <w:r w:rsidRPr="00C61876">
        <w:rPr>
          <w:rFonts w:asciiTheme="minorHAnsi" w:hAnsiTheme="minorHAnsi" w:cstheme="minorHAnsi"/>
        </w:rPr>
        <w:t>;</w:t>
      </w:r>
      <w:r w:rsidR="001E118F" w:rsidRPr="00C61876">
        <w:rPr>
          <w:rFonts w:asciiTheme="minorHAnsi" w:hAnsiTheme="minorHAnsi" w:cstheme="minorHAnsi"/>
        </w:rPr>
        <w:t xml:space="preserve"> </w:t>
      </w:r>
      <w:r w:rsidRPr="00C61876">
        <w:rPr>
          <w:rFonts w:asciiTheme="minorHAnsi" w:hAnsiTheme="minorHAnsi" w:cstheme="minorHAnsi"/>
        </w:rPr>
        <w:t>Be Kind, Be Safe, Be Ready</w:t>
      </w:r>
      <w:r w:rsidR="001E118F" w:rsidRPr="00C61876">
        <w:rPr>
          <w:rFonts w:asciiTheme="minorHAnsi" w:hAnsiTheme="minorHAnsi" w:cstheme="minorHAnsi"/>
        </w:rPr>
        <w:t xml:space="preserve">; explicitly in lessons and also through cross curricular links where appropriate. </w:t>
      </w:r>
    </w:p>
    <w:p w14:paraId="68412662"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Teachers may also teach objectives that they consider are needed for their specific class, based on social, academic and individual factors. </w:t>
      </w:r>
    </w:p>
    <w:p w14:paraId="266A5AF7" w14:textId="7289D64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In these lessons</w:t>
      </w:r>
      <w:r w:rsidR="00C171D5" w:rsidRPr="00C61876">
        <w:rPr>
          <w:rFonts w:asciiTheme="minorHAnsi" w:hAnsiTheme="minorHAnsi" w:cstheme="minorHAnsi"/>
        </w:rPr>
        <w:t>,</w:t>
      </w:r>
      <w:r w:rsidRPr="00C61876">
        <w:rPr>
          <w:rFonts w:asciiTheme="minorHAnsi" w:hAnsiTheme="minorHAnsi" w:cstheme="minorHAnsi"/>
        </w:rPr>
        <w:t xml:space="preserve"> </w:t>
      </w:r>
      <w:r w:rsidR="00C171D5" w:rsidRPr="00C61876">
        <w:rPr>
          <w:rFonts w:asciiTheme="minorHAnsi" w:hAnsiTheme="minorHAnsi" w:cstheme="minorHAnsi"/>
        </w:rPr>
        <w:t>staff</w:t>
      </w:r>
      <w:r w:rsidRPr="00C61876">
        <w:rPr>
          <w:rFonts w:asciiTheme="minorHAnsi" w:hAnsiTheme="minorHAnsi" w:cstheme="minorHAnsi"/>
        </w:rPr>
        <w:t xml:space="preserve"> will be encouraged to model, teach and allow children to practice valuable social skills. </w:t>
      </w:r>
    </w:p>
    <w:p w14:paraId="593075A5"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Individual, paired, small group and whole class work are used appropriately. </w:t>
      </w:r>
    </w:p>
    <w:p w14:paraId="331E1275" w14:textId="3F83318F" w:rsidR="0018392B" w:rsidRPr="00C61876" w:rsidRDefault="002153E3">
      <w:pPr>
        <w:numPr>
          <w:ilvl w:val="0"/>
          <w:numId w:val="10"/>
        </w:numPr>
        <w:ind w:hanging="360"/>
        <w:rPr>
          <w:rFonts w:asciiTheme="minorHAnsi" w:hAnsiTheme="minorHAnsi" w:cstheme="minorHAnsi"/>
        </w:rPr>
      </w:pPr>
      <w:r w:rsidRPr="00C61876">
        <w:rPr>
          <w:rFonts w:asciiTheme="minorHAnsi" w:hAnsiTheme="minorHAnsi" w:cstheme="minorHAnsi"/>
        </w:rPr>
        <w:t xml:space="preserve">Subjects within </w:t>
      </w:r>
      <w:r w:rsidR="001E118F" w:rsidRPr="00C61876">
        <w:rPr>
          <w:rFonts w:asciiTheme="minorHAnsi" w:hAnsiTheme="minorHAnsi" w:cstheme="minorHAnsi"/>
        </w:rPr>
        <w:t xml:space="preserve">PSHE will also be taught through other activities </w:t>
      </w:r>
      <w:r w:rsidRPr="00C61876">
        <w:rPr>
          <w:rFonts w:asciiTheme="minorHAnsi" w:hAnsiTheme="minorHAnsi" w:cstheme="minorHAnsi"/>
        </w:rPr>
        <w:t>(</w:t>
      </w:r>
      <w:r w:rsidR="00982AF9" w:rsidRPr="00C61876">
        <w:rPr>
          <w:rFonts w:asciiTheme="minorHAnsi" w:hAnsiTheme="minorHAnsi" w:cstheme="minorHAnsi"/>
        </w:rPr>
        <w:t>in addition to</w:t>
      </w:r>
      <w:r w:rsidRPr="00C61876">
        <w:rPr>
          <w:rFonts w:asciiTheme="minorHAnsi" w:hAnsiTheme="minorHAnsi" w:cstheme="minorHAnsi"/>
        </w:rPr>
        <w:t xml:space="preserve"> the curriculum) </w:t>
      </w:r>
      <w:r w:rsidR="001E118F" w:rsidRPr="00C61876">
        <w:rPr>
          <w:rFonts w:asciiTheme="minorHAnsi" w:hAnsiTheme="minorHAnsi" w:cstheme="minorHAnsi"/>
        </w:rPr>
        <w:t xml:space="preserve">as part of day-to-day interaction within the school (in and out of the classroom) and in all on- and off-site school activities. </w:t>
      </w:r>
    </w:p>
    <w:p w14:paraId="3C7BB34C" w14:textId="1E8FEF4B" w:rsidR="0018392B" w:rsidRPr="00C61876" w:rsidRDefault="001E118F" w:rsidP="004E31DD">
      <w:pPr>
        <w:numPr>
          <w:ilvl w:val="0"/>
          <w:numId w:val="10"/>
        </w:numPr>
        <w:ind w:hanging="360"/>
        <w:rPr>
          <w:rFonts w:asciiTheme="minorHAnsi" w:hAnsiTheme="minorHAnsi" w:cstheme="minorHAnsi"/>
        </w:rPr>
      </w:pPr>
      <w:r w:rsidRPr="00C61876">
        <w:rPr>
          <w:rFonts w:asciiTheme="minorHAnsi" w:hAnsiTheme="minorHAnsi" w:cstheme="minorHAnsi"/>
        </w:rPr>
        <w:t xml:space="preserve">Opportunities will be found within other curriculum areas </w:t>
      </w:r>
      <w:r w:rsidR="004E31DD" w:rsidRPr="00C61876">
        <w:rPr>
          <w:rFonts w:asciiTheme="minorHAnsi" w:hAnsiTheme="minorHAnsi" w:cstheme="minorHAnsi"/>
        </w:rPr>
        <w:t xml:space="preserve">for example, </w:t>
      </w:r>
      <w:r w:rsidRPr="00C61876">
        <w:rPr>
          <w:rFonts w:asciiTheme="minorHAnsi" w:hAnsiTheme="minorHAnsi" w:cstheme="minorHAnsi"/>
        </w:rPr>
        <w:t xml:space="preserve">debate and discussion in English, improving health in PE, environmental, health and drug issues in science, and beliefs, values and practices in RE. </w:t>
      </w:r>
    </w:p>
    <w:p w14:paraId="709A2D38" w14:textId="096F7F6A"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A range of teaching and learning styles are used with an emphasis placed on active learning by </w:t>
      </w:r>
      <w:r w:rsidR="004E31DD" w:rsidRPr="00C61876">
        <w:rPr>
          <w:rFonts w:asciiTheme="minorHAnsi" w:hAnsiTheme="minorHAnsi" w:cstheme="minorHAnsi"/>
        </w:rPr>
        <w:t>promoting peer and staff</w:t>
      </w:r>
      <w:r w:rsidRPr="00C61876">
        <w:rPr>
          <w:rFonts w:asciiTheme="minorHAnsi" w:hAnsiTheme="minorHAnsi" w:cstheme="minorHAnsi"/>
        </w:rPr>
        <w:t xml:space="preserve"> discussions</w:t>
      </w:r>
      <w:r w:rsidR="004E31DD" w:rsidRPr="00C61876">
        <w:rPr>
          <w:rFonts w:asciiTheme="minorHAnsi" w:hAnsiTheme="minorHAnsi" w:cstheme="minorHAnsi"/>
        </w:rPr>
        <w:t xml:space="preserve">, </w:t>
      </w:r>
      <w:r w:rsidRPr="00C61876">
        <w:rPr>
          <w:rFonts w:asciiTheme="minorHAnsi" w:hAnsiTheme="minorHAnsi" w:cstheme="minorHAnsi"/>
        </w:rPr>
        <w:t xml:space="preserve">investigations and problem solving activities. </w:t>
      </w:r>
    </w:p>
    <w:p w14:paraId="65C5A98A"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Through School Council, pupils will be encouraged to play a positive role in contributing to the life of the school and the wider community. </w:t>
      </w:r>
    </w:p>
    <w:p w14:paraId="6B05F80F"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The wider community will be used/involved as and when appropriate either by inviting visitors to the school and/or through school visits. </w:t>
      </w:r>
    </w:p>
    <w:p w14:paraId="5F0A4AFD"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Assemblies help children experience a sense of belonging and provide opportunities to actively demonstrate that their efforts are valued. </w:t>
      </w:r>
    </w:p>
    <w:p w14:paraId="28EBA959" w14:textId="1832068A"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Discussion of current events help promote an awareness of how communities work together</w:t>
      </w:r>
      <w:r w:rsidR="004E31DD" w:rsidRPr="00C61876">
        <w:rPr>
          <w:rFonts w:asciiTheme="minorHAnsi" w:hAnsiTheme="minorHAnsi" w:cstheme="minorHAnsi"/>
        </w:rPr>
        <w:t xml:space="preserve"> and day to day activities in the community and wider world</w:t>
      </w:r>
      <w:r w:rsidRPr="00C61876">
        <w:rPr>
          <w:rFonts w:asciiTheme="minorHAnsi" w:hAnsiTheme="minorHAnsi" w:cstheme="minorHAnsi"/>
        </w:rPr>
        <w:t xml:space="preserve">. </w:t>
      </w:r>
    </w:p>
    <w:p w14:paraId="73CC8236" w14:textId="77777777" w:rsidR="0018392B" w:rsidRPr="00C61876" w:rsidRDefault="001E118F">
      <w:pPr>
        <w:numPr>
          <w:ilvl w:val="0"/>
          <w:numId w:val="10"/>
        </w:numPr>
        <w:ind w:hanging="360"/>
        <w:rPr>
          <w:rFonts w:asciiTheme="minorHAnsi" w:hAnsiTheme="minorHAnsi" w:cstheme="minorHAnsi"/>
        </w:rPr>
      </w:pPr>
      <w:r w:rsidRPr="00C61876">
        <w:rPr>
          <w:rFonts w:asciiTheme="minorHAnsi" w:hAnsiTheme="minorHAnsi" w:cstheme="minorHAnsi"/>
        </w:rPr>
        <w:t xml:space="preserve">Practical activities that promote active citizenship are encouraged e.g. charity fundraising, the planning of school special events such as an assembly or open evening, involvement in an activity to help other individuals or groups less fortunate than themselves. </w:t>
      </w:r>
    </w:p>
    <w:p w14:paraId="07AC4B61" w14:textId="77777777" w:rsidR="0018392B" w:rsidRPr="00C61876" w:rsidRDefault="001E118F">
      <w:pPr>
        <w:spacing w:after="0" w:line="259" w:lineRule="auto"/>
        <w:ind w:left="720" w:firstLine="0"/>
        <w:rPr>
          <w:rFonts w:asciiTheme="minorHAnsi" w:hAnsiTheme="minorHAnsi" w:cstheme="minorHAnsi"/>
        </w:rPr>
      </w:pPr>
      <w:r w:rsidRPr="00C61876">
        <w:rPr>
          <w:rFonts w:asciiTheme="minorHAnsi" w:hAnsiTheme="minorHAnsi" w:cstheme="minorHAnsi"/>
        </w:rPr>
        <w:t xml:space="preserve"> </w:t>
      </w:r>
    </w:p>
    <w:p w14:paraId="77D48228" w14:textId="77777777"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Inclusion and equal opportunities </w:t>
      </w:r>
    </w:p>
    <w:p w14:paraId="2E922208" w14:textId="2BDD3496" w:rsidR="0018392B" w:rsidRPr="00C61876" w:rsidRDefault="00C12612">
      <w:pPr>
        <w:spacing w:after="225"/>
        <w:rPr>
          <w:rFonts w:asciiTheme="minorHAnsi" w:hAnsiTheme="minorHAnsi" w:cstheme="minorHAnsi"/>
        </w:rPr>
      </w:pPr>
      <w:r w:rsidRPr="00C61876">
        <w:rPr>
          <w:rFonts w:asciiTheme="minorHAnsi" w:hAnsiTheme="minorHAnsi" w:cstheme="minorHAnsi"/>
        </w:rPr>
        <w:t>Bader Academy promotes</w:t>
      </w:r>
      <w:r w:rsidR="001E118F" w:rsidRPr="00C61876">
        <w:rPr>
          <w:rFonts w:asciiTheme="minorHAnsi" w:hAnsiTheme="minorHAnsi" w:cstheme="minorHAnsi"/>
        </w:rPr>
        <w:t xml:space="preserve"> inclusive and equality of opportunity in all aspects of school life. Pupils learn that difference is a positive not a negative. They are taught that everyone should be treated equally regardless of the nine protected characteristics. </w:t>
      </w:r>
    </w:p>
    <w:p w14:paraId="379C77B1" w14:textId="3ECAA722" w:rsidR="0005513D" w:rsidRPr="00C61876" w:rsidRDefault="0005513D" w:rsidP="00C61876">
      <w:pPr>
        <w:spacing w:after="0" w:line="259" w:lineRule="auto"/>
        <w:rPr>
          <w:rFonts w:asciiTheme="minorHAnsi" w:hAnsiTheme="minorHAnsi" w:cstheme="minorHAnsi"/>
        </w:rPr>
      </w:pPr>
    </w:p>
    <w:p w14:paraId="77235A66" w14:textId="6826E7EE" w:rsidR="0018392B" w:rsidRPr="00C61876" w:rsidRDefault="001E118F">
      <w:pPr>
        <w:pStyle w:val="Heading1"/>
        <w:ind w:left="-5"/>
        <w:rPr>
          <w:rFonts w:asciiTheme="minorHAnsi" w:hAnsiTheme="minorHAnsi" w:cstheme="minorHAnsi"/>
        </w:rPr>
      </w:pPr>
      <w:r w:rsidRPr="00C61876">
        <w:rPr>
          <w:rFonts w:asciiTheme="minorHAnsi" w:hAnsiTheme="minorHAnsi" w:cstheme="minorHAnsi"/>
        </w:rPr>
        <w:t xml:space="preserve">Measuring the Impact of the PD Curriculum </w:t>
      </w:r>
    </w:p>
    <w:p w14:paraId="224FE3CE" w14:textId="100CEDD5" w:rsidR="0018392B" w:rsidRPr="00C61876" w:rsidRDefault="001E118F">
      <w:pPr>
        <w:spacing w:after="59"/>
        <w:rPr>
          <w:rFonts w:asciiTheme="minorHAnsi" w:hAnsiTheme="minorHAnsi" w:cstheme="minorHAnsi"/>
        </w:rPr>
      </w:pPr>
      <w:r w:rsidRPr="00C61876">
        <w:rPr>
          <w:rFonts w:asciiTheme="minorHAnsi" w:hAnsiTheme="minorHAnsi" w:cstheme="minorHAnsi"/>
        </w:rPr>
        <w:t>School Leaders will assess the effectiveness of the intent and implementation of the PD curriculum by undertaking coaching sessions, learning walks,</w:t>
      </w:r>
      <w:r w:rsidR="00356C05" w:rsidRPr="00C61876">
        <w:rPr>
          <w:rFonts w:asciiTheme="minorHAnsi" w:hAnsiTheme="minorHAnsi" w:cstheme="minorHAnsi"/>
        </w:rPr>
        <w:t xml:space="preserve"> lesson observations,</w:t>
      </w:r>
      <w:r w:rsidRPr="00C61876">
        <w:rPr>
          <w:rFonts w:asciiTheme="minorHAnsi" w:hAnsiTheme="minorHAnsi" w:cstheme="minorHAnsi"/>
        </w:rPr>
        <w:t xml:space="preserve"> book looks and feedback from pupils and parents.  </w:t>
      </w:r>
    </w:p>
    <w:p w14:paraId="72115E4D" w14:textId="54914CFA" w:rsidR="0018392B" w:rsidRPr="00C61876" w:rsidRDefault="0018392B" w:rsidP="00356C05">
      <w:pPr>
        <w:spacing w:after="204" w:line="259" w:lineRule="auto"/>
        <w:ind w:left="0" w:firstLine="0"/>
        <w:rPr>
          <w:rFonts w:asciiTheme="minorHAnsi" w:hAnsiTheme="minorHAnsi" w:cstheme="minorHAnsi"/>
        </w:rPr>
      </w:pPr>
    </w:p>
    <w:sectPr w:rsidR="0018392B" w:rsidRPr="00C61876">
      <w:footerReference w:type="even" r:id="rId9"/>
      <w:footerReference w:type="default" r:id="rId10"/>
      <w:footerReference w:type="first" r:id="rId11"/>
      <w:pgSz w:w="11899" w:h="16841"/>
      <w:pgMar w:top="723" w:right="721" w:bottom="1341" w:left="720" w:header="72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386B1" w14:textId="77777777" w:rsidR="00777635" w:rsidRDefault="001E118F">
      <w:pPr>
        <w:spacing w:after="0" w:line="240" w:lineRule="auto"/>
      </w:pPr>
      <w:r>
        <w:separator/>
      </w:r>
    </w:p>
  </w:endnote>
  <w:endnote w:type="continuationSeparator" w:id="0">
    <w:p w14:paraId="6E1EF07F" w14:textId="77777777" w:rsidR="00777635" w:rsidRDefault="001E1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8C6D" w14:textId="77777777" w:rsidR="0018392B" w:rsidRDefault="001E118F">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2ABAF064" w14:textId="77777777" w:rsidR="0018392B" w:rsidRDefault="001E118F">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E548" w14:textId="77777777" w:rsidR="0018392B" w:rsidRDefault="001E118F">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376DB97" w14:textId="77777777" w:rsidR="0018392B" w:rsidRDefault="001E118F">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77277" w14:textId="77777777" w:rsidR="0018392B" w:rsidRDefault="001E118F">
    <w:pPr>
      <w:spacing w:after="0" w:line="259" w:lineRule="auto"/>
      <w:ind w:left="0" w:right="-5"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24F2E6C" w14:textId="77777777" w:rsidR="0018392B" w:rsidRDefault="001E118F">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F779" w14:textId="77777777" w:rsidR="00777635" w:rsidRDefault="001E118F">
      <w:pPr>
        <w:spacing w:after="0" w:line="240" w:lineRule="auto"/>
      </w:pPr>
      <w:r>
        <w:separator/>
      </w:r>
    </w:p>
  </w:footnote>
  <w:footnote w:type="continuationSeparator" w:id="0">
    <w:p w14:paraId="6FB06F0B" w14:textId="77777777" w:rsidR="00777635" w:rsidRDefault="001E1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D04B4"/>
    <w:multiLevelType w:val="hybridMultilevel"/>
    <w:tmpl w:val="E7A44178"/>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171E3D24">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59863FC">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494A014C">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3C305D86">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4508C10A">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518A86CE">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29C4A290">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D6CCFD28">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18C3A81"/>
    <w:multiLevelType w:val="hybridMultilevel"/>
    <w:tmpl w:val="637AC3DE"/>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998880E2">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E258CB4A">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0408620">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DBB6535C">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6A84D5C8">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7180200">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36A6CAAA">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681EB520">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94152CD"/>
    <w:multiLevelType w:val="hybridMultilevel"/>
    <w:tmpl w:val="AEEC0E88"/>
    <w:lvl w:ilvl="0" w:tplc="F8AEC0D0">
      <w:start w:val="1"/>
      <w:numFmt w:val="bullet"/>
      <w:lvlText w:val=""/>
      <w:lvlJc w:val="left"/>
      <w:pPr>
        <w:ind w:left="705"/>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998880E2">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E258CB4A">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0408620">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DBB6535C">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6A84D5C8">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7180200">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36A6CAAA">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681EB520">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9ED16A5"/>
    <w:multiLevelType w:val="hybridMultilevel"/>
    <w:tmpl w:val="C7883EE0"/>
    <w:lvl w:ilvl="0" w:tplc="08090001">
      <w:start w:val="1"/>
      <w:numFmt w:val="bullet"/>
      <w:lvlText w:val=""/>
      <w:lvlJc w:val="left"/>
      <w:pPr>
        <w:ind w:left="770"/>
      </w:pPr>
      <w:rPr>
        <w:rFonts w:ascii="Symbol" w:hAnsi="Symbol" w:hint="default"/>
        <w:b w:val="0"/>
        <w:i w:val="0"/>
        <w:strike w:val="0"/>
        <w:dstrike w:val="0"/>
        <w:color w:val="333333"/>
        <w:sz w:val="23"/>
        <w:szCs w:val="23"/>
        <w:u w:val="none" w:color="000000"/>
        <w:bdr w:val="none" w:sz="0" w:space="0" w:color="auto"/>
        <w:shd w:val="clear" w:color="auto" w:fill="auto"/>
        <w:vertAlign w:val="baseline"/>
      </w:rPr>
    </w:lvl>
    <w:lvl w:ilvl="1" w:tplc="6464C1B2">
      <w:start w:val="1"/>
      <w:numFmt w:val="bullet"/>
      <w:lvlText w:val="o"/>
      <w:lvlJc w:val="left"/>
      <w:pPr>
        <w:ind w:left="144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2" w:tplc="7E644916">
      <w:start w:val="1"/>
      <w:numFmt w:val="bullet"/>
      <w:lvlText w:val="▪"/>
      <w:lvlJc w:val="left"/>
      <w:pPr>
        <w:ind w:left="216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3" w:tplc="28001056">
      <w:start w:val="1"/>
      <w:numFmt w:val="bullet"/>
      <w:lvlText w:val="•"/>
      <w:lvlJc w:val="left"/>
      <w:pPr>
        <w:ind w:left="288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4" w:tplc="05C81494">
      <w:start w:val="1"/>
      <w:numFmt w:val="bullet"/>
      <w:lvlText w:val="o"/>
      <w:lvlJc w:val="left"/>
      <w:pPr>
        <w:ind w:left="360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5" w:tplc="E30CE340">
      <w:start w:val="1"/>
      <w:numFmt w:val="bullet"/>
      <w:lvlText w:val="▪"/>
      <w:lvlJc w:val="left"/>
      <w:pPr>
        <w:ind w:left="432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6" w:tplc="8A08E9A2">
      <w:start w:val="1"/>
      <w:numFmt w:val="bullet"/>
      <w:lvlText w:val="•"/>
      <w:lvlJc w:val="left"/>
      <w:pPr>
        <w:ind w:left="504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7" w:tplc="9B548544">
      <w:start w:val="1"/>
      <w:numFmt w:val="bullet"/>
      <w:lvlText w:val="o"/>
      <w:lvlJc w:val="left"/>
      <w:pPr>
        <w:ind w:left="576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lvl w:ilvl="8" w:tplc="E1D67A6A">
      <w:start w:val="1"/>
      <w:numFmt w:val="bullet"/>
      <w:lvlText w:val="▪"/>
      <w:lvlJc w:val="left"/>
      <w:pPr>
        <w:ind w:left="6480"/>
      </w:pPr>
      <w:rPr>
        <w:rFonts w:ascii="Wingdings" w:eastAsia="Wingdings" w:hAnsi="Wingdings" w:cs="Wingdings"/>
        <w:b w:val="0"/>
        <w:i w:val="0"/>
        <w:strike w:val="0"/>
        <w:dstrike w:val="0"/>
        <w:color w:val="333333"/>
        <w:sz w:val="23"/>
        <w:szCs w:val="23"/>
        <w:u w:val="none" w:color="000000"/>
        <w:bdr w:val="none" w:sz="0" w:space="0" w:color="auto"/>
        <w:shd w:val="clear" w:color="auto" w:fill="auto"/>
        <w:vertAlign w:val="baseline"/>
      </w:rPr>
    </w:lvl>
  </w:abstractNum>
  <w:abstractNum w:abstractNumId="4" w15:restartNumberingAfterBreak="0">
    <w:nsid w:val="2B1B5693"/>
    <w:multiLevelType w:val="hybridMultilevel"/>
    <w:tmpl w:val="6D582730"/>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26804B10">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06DC71BA">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5E3223D2">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9CFE5B2C">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3ACE73EA">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31E446F2">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04220326">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1F8A33A0">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E811EB6"/>
    <w:multiLevelType w:val="hybridMultilevel"/>
    <w:tmpl w:val="0ACCA1CA"/>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CBB6A000">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67C31A4">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B3AA095A">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FCBE8EE6">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74E5958">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872E0EA">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FD3C7140">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1B0AB1BA">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524D1EE1"/>
    <w:multiLevelType w:val="hybridMultilevel"/>
    <w:tmpl w:val="5786045C"/>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B0AA1460">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A74D9E6">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F93AE402">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C06C7A44">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2432FA46">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EBA6F952">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578E628A">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BFF826F4">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C5D296F"/>
    <w:multiLevelType w:val="hybridMultilevel"/>
    <w:tmpl w:val="1AA6CA98"/>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9B98C50E">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32EA8B98">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B2389CC2">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401A9FA8">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56C40672">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AABA38C0">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84869FD2">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C616B2D0">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64CC3011"/>
    <w:multiLevelType w:val="hybridMultilevel"/>
    <w:tmpl w:val="3078CA16"/>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D590B652">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165630D4">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ADD670A4">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CB96D58E">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2A322254">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56BAAD32">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CA3CE748">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70B65F6E">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9F7205"/>
    <w:multiLevelType w:val="hybridMultilevel"/>
    <w:tmpl w:val="BA1E97B4"/>
    <w:lvl w:ilvl="0" w:tplc="08090001">
      <w:start w:val="1"/>
      <w:numFmt w:val="bullet"/>
      <w:lvlText w:val=""/>
      <w:lvlJc w:val="left"/>
      <w:pPr>
        <w:ind w:left="70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B5D89AF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F5C4FB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38D22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1F6D67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2DC3AE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320248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3EC39F0">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0282E1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EE449B"/>
    <w:multiLevelType w:val="hybridMultilevel"/>
    <w:tmpl w:val="EC2E54E6"/>
    <w:lvl w:ilvl="0" w:tplc="08090001">
      <w:start w:val="1"/>
      <w:numFmt w:val="bullet"/>
      <w:lvlText w:val=""/>
      <w:lvlJc w:val="left"/>
      <w:pPr>
        <w:ind w:left="705"/>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92C88B26">
      <w:start w:val="1"/>
      <w:numFmt w:val="bullet"/>
      <w:lvlText w:val="o"/>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D42E8CBE">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F604822E">
      <w:start w:val="1"/>
      <w:numFmt w:val="bullet"/>
      <w:lvlText w:val="•"/>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AC5CB7F4">
      <w:start w:val="1"/>
      <w:numFmt w:val="bullet"/>
      <w:lvlText w:val="o"/>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B447EE6">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E65AA5F4">
      <w:start w:val="1"/>
      <w:numFmt w:val="bullet"/>
      <w:lvlText w:val="•"/>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2AD0ED7E">
      <w:start w:val="1"/>
      <w:numFmt w:val="bullet"/>
      <w:lvlText w:val="o"/>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B86CB2EE">
      <w:start w:val="1"/>
      <w:numFmt w:val="bullet"/>
      <w:lvlText w:val="▪"/>
      <w:lvlJc w:val="left"/>
      <w:pPr>
        <w:ind w:left="64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abstractNumId w:val="9"/>
  </w:num>
  <w:num w:numId="2">
    <w:abstractNumId w:val="3"/>
  </w:num>
  <w:num w:numId="3">
    <w:abstractNumId w:val="8"/>
  </w:num>
  <w:num w:numId="4">
    <w:abstractNumId w:val="2"/>
  </w:num>
  <w:num w:numId="5">
    <w:abstractNumId w:val="0"/>
  </w:num>
  <w:num w:numId="6">
    <w:abstractNumId w:val="5"/>
  </w:num>
  <w:num w:numId="7">
    <w:abstractNumId w:val="6"/>
  </w:num>
  <w:num w:numId="8">
    <w:abstractNumId w:val="7"/>
  </w:num>
  <w:num w:numId="9">
    <w:abstractNumId w:val="4"/>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92B"/>
    <w:rsid w:val="0005513D"/>
    <w:rsid w:val="00060018"/>
    <w:rsid w:val="00133AAA"/>
    <w:rsid w:val="00165E32"/>
    <w:rsid w:val="0018392B"/>
    <w:rsid w:val="001E118F"/>
    <w:rsid w:val="002153E3"/>
    <w:rsid w:val="002646E7"/>
    <w:rsid w:val="002B0CF1"/>
    <w:rsid w:val="002F7993"/>
    <w:rsid w:val="00356C05"/>
    <w:rsid w:val="003711DD"/>
    <w:rsid w:val="004E31DD"/>
    <w:rsid w:val="006A0DF2"/>
    <w:rsid w:val="00777635"/>
    <w:rsid w:val="009455D5"/>
    <w:rsid w:val="00982AF9"/>
    <w:rsid w:val="00990051"/>
    <w:rsid w:val="00B26B12"/>
    <w:rsid w:val="00BA6378"/>
    <w:rsid w:val="00C12612"/>
    <w:rsid w:val="00C171D5"/>
    <w:rsid w:val="00C47051"/>
    <w:rsid w:val="00C61876"/>
    <w:rsid w:val="00C73BE2"/>
    <w:rsid w:val="00D773A9"/>
    <w:rsid w:val="00E323AB"/>
    <w:rsid w:val="00F27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43272"/>
  <w15:docId w15:val="{F675BF56-2B1A-4AEB-9CC4-E323811AD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3"/>
    </w:rPr>
  </w:style>
  <w:style w:type="paragraph" w:styleId="Heading1">
    <w:name w:val="heading 1"/>
    <w:next w:val="Normal"/>
    <w:link w:val="Heading1Char"/>
    <w:uiPriority w:val="9"/>
    <w:qFormat/>
    <w:pPr>
      <w:keepNext/>
      <w:keepLines/>
      <w:spacing w:after="221"/>
      <w:ind w:left="14" w:hanging="10"/>
      <w:outlineLvl w:val="0"/>
    </w:pPr>
    <w:rPr>
      <w:rFonts w:ascii="Arial" w:eastAsia="Arial" w:hAnsi="Arial" w:cs="Arial"/>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12612"/>
    <w:pPr>
      <w:ind w:left="720"/>
      <w:contextualSpacing/>
    </w:pPr>
  </w:style>
  <w:style w:type="paragraph" w:styleId="Title">
    <w:name w:val="Title"/>
    <w:basedOn w:val="Normal"/>
    <w:link w:val="TitleChar"/>
    <w:qFormat/>
    <w:rsid w:val="001E118F"/>
    <w:pPr>
      <w:widowControl w:val="0"/>
      <w:spacing w:after="0" w:line="240" w:lineRule="auto"/>
      <w:ind w:left="0" w:firstLine="0"/>
      <w:jc w:val="center"/>
    </w:pPr>
    <w:rPr>
      <w:rFonts w:eastAsia="Times New Roman" w:cs="Times New Roman"/>
      <w:b/>
      <w:color w:val="auto"/>
      <w:sz w:val="24"/>
      <w:szCs w:val="20"/>
    </w:rPr>
  </w:style>
  <w:style w:type="character" w:customStyle="1" w:styleId="TitleChar">
    <w:name w:val="Title Char"/>
    <w:basedOn w:val="DefaultParagraphFont"/>
    <w:link w:val="Title"/>
    <w:rsid w:val="001E118F"/>
    <w:rPr>
      <w:rFonts w:ascii="Arial" w:eastAsia="Times New Roman" w:hAnsi="Arial" w:cs="Times New Roman"/>
      <w:b/>
      <w:sz w:val="24"/>
      <w:szCs w:val="20"/>
    </w:rPr>
  </w:style>
  <w:style w:type="character" w:styleId="Strong">
    <w:name w:val="Strong"/>
    <w:basedOn w:val="DefaultParagraphFont"/>
    <w:uiPriority w:val="22"/>
    <w:qFormat/>
    <w:rsid w:val="00C618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414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Ryan Taff (Bader)</cp:lastModifiedBy>
  <cp:revision>3</cp:revision>
  <dcterms:created xsi:type="dcterms:W3CDTF">2025-04-27T20:41:00Z</dcterms:created>
  <dcterms:modified xsi:type="dcterms:W3CDTF">2025-04-27T20:44:00Z</dcterms:modified>
</cp:coreProperties>
</file>