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398"/>
        <w:gridCol w:w="3616"/>
        <w:gridCol w:w="5072"/>
        <w:gridCol w:w="3790"/>
        <w:gridCol w:w="1428"/>
      </w:tblGrid>
      <w:tr w:rsidR="007A2F81" w:rsidRPr="00D05317" w14:paraId="33028BA7" w14:textId="77777777" w:rsidTr="007A2F81">
        <w:trPr>
          <w:trHeight w:val="841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0103D" w14:textId="41BA2810" w:rsidR="007A2F81" w:rsidRPr="00D05317" w:rsidRDefault="007A2F81" w:rsidP="007A2F81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Ruby Base</w:t>
            </w:r>
          </w:p>
          <w:p w14:paraId="19083F80" w14:textId="2C6CB58D" w:rsidR="007A2F81" w:rsidRPr="00D05317" w:rsidRDefault="007A2F81" w:rsidP="007A2F81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3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9CAE5" w14:textId="3483FC6C" w:rsidR="007A2F81" w:rsidRPr="00D05317" w:rsidRDefault="007A2F81" w:rsidP="007A2F81">
            <w:pPr>
              <w:jc w:val="center"/>
              <w:rPr>
                <w:rFonts w:ascii="Comic Sans MS" w:hAnsi="Comic Sans MS" w:cstheme="minorHAnsi"/>
              </w:rPr>
            </w:pPr>
            <w:r w:rsidRPr="00D05317">
              <w:rPr>
                <w:rFonts w:ascii="Comic Sans MS" w:hAnsi="Comic Sans MS" w:cstheme="minorHAnsi"/>
              </w:rPr>
              <w:t>This term we are learning about</w:t>
            </w:r>
          </w:p>
          <w:p w14:paraId="3F28C030" w14:textId="1AB7605A" w:rsidR="007A2F81" w:rsidRPr="00D05317" w:rsidRDefault="007A2F81" w:rsidP="007A2F81">
            <w:pPr>
              <w:jc w:val="center"/>
              <w:rPr>
                <w:rFonts w:ascii="Comic Sans MS" w:hAnsi="Comic Sans MS" w:cstheme="minorHAnsi"/>
              </w:rPr>
            </w:pPr>
            <w:r w:rsidRPr="00D05317">
              <w:rPr>
                <w:rFonts w:ascii="Comic Sans MS" w:hAnsi="Comic Sans MS" w:cstheme="minorHAnsi"/>
                <w:color w:val="0070C0"/>
              </w:rPr>
              <w:t>“</w:t>
            </w:r>
            <w:r>
              <w:rPr>
                <w:rFonts w:ascii="Comic Sans MS" w:hAnsi="Comic Sans MS" w:cstheme="minorHAnsi"/>
                <w:color w:val="0070C0"/>
              </w:rPr>
              <w:t>What can we learn from space?</w:t>
            </w:r>
            <w:r w:rsidRPr="00D05317">
              <w:rPr>
                <w:rFonts w:ascii="Comic Sans MS" w:hAnsi="Comic Sans MS" w:cstheme="minorHAnsi"/>
                <w:color w:val="0070C0"/>
              </w:rPr>
              <w:t>”</w:t>
            </w:r>
          </w:p>
        </w:tc>
        <w:tc>
          <w:tcPr>
            <w:tcW w:w="50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11A59" w14:textId="77777777" w:rsidR="007A2F81" w:rsidRDefault="007A2F81" w:rsidP="007A2F81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pict w14:anchorId="7F4AD2A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6" type="#_x0000_t75" alt="A pink and purple nebula in space&#10;&#10;Description automatically generated" style="position:absolute;left:0;text-align:left;margin-left:-3.35pt;margin-top:.95pt;width:251.4pt;height:7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  <v:imagedata r:id="rId9" o:title="A pink and purple nebula in space&#10;&#10;Description automatically generated" croptop="4898f" cropbottom="40886f"/>
                </v:shape>
              </w:pict>
            </w:r>
          </w:p>
          <w:p w14:paraId="17DCD0EE" w14:textId="77777777" w:rsidR="007A2F81" w:rsidRDefault="007A2F81" w:rsidP="007A2F81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  <w:p w14:paraId="0D47F309" w14:textId="77777777" w:rsidR="007A2F81" w:rsidRDefault="007A2F81" w:rsidP="007A2F81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What can we learn from space?</w:t>
            </w:r>
          </w:p>
          <w:p w14:paraId="1C435911" w14:textId="77777777" w:rsidR="007A2F81" w:rsidRDefault="007A2F81" w:rsidP="007A2F81">
            <w:pPr>
              <w:rPr>
                <w:rFonts w:ascii="Comic Sans MS" w:hAnsi="Comic Sans MS"/>
                <w:color w:val="FFFFFF" w:themeColor="background1"/>
              </w:rPr>
            </w:pPr>
          </w:p>
          <w:p w14:paraId="1961C7D5" w14:textId="3633E0FB" w:rsidR="007A2F81" w:rsidRPr="00D05317" w:rsidRDefault="007A2F81" w:rsidP="007A2F81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DAF14" w14:textId="77777777" w:rsidR="007A2F81" w:rsidRDefault="007A2F81" w:rsidP="007A2F81">
            <w:pPr>
              <w:rPr>
                <w:rFonts w:ascii="Comic Sans MS" w:hAnsi="Comic Sans MS"/>
              </w:rPr>
            </w:pPr>
          </w:p>
          <w:p w14:paraId="618254BA" w14:textId="77777777" w:rsidR="007A2F81" w:rsidRDefault="007A2F81" w:rsidP="007A2F81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</w:rPr>
              <w:t xml:space="preserve">Our Change Maker principle, this term is </w:t>
            </w:r>
            <w:r>
              <w:rPr>
                <w:rFonts w:ascii="Comic Sans MS" w:hAnsi="Comic Sans MS"/>
                <w:color w:val="0070C0"/>
              </w:rPr>
              <w:t>'Love’</w:t>
            </w:r>
          </w:p>
          <w:p w14:paraId="40D23EA2" w14:textId="5EBCAEE0" w:rsidR="007A2F81" w:rsidRPr="00D05317" w:rsidRDefault="007A2F81" w:rsidP="007A2F81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BFA6A" w14:textId="45DDE047" w:rsidR="007A2F81" w:rsidRPr="00D05317" w:rsidRDefault="007A2F81" w:rsidP="007A2F81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noProof/>
              </w:rPr>
              <w:drawing>
                <wp:inline distT="0" distB="0" distL="0" distR="0" wp14:anchorId="6BF1E798" wp14:editId="7A2DEAB2">
                  <wp:extent cx="769620" cy="7662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1070" t="39765" r="41317" b="29061"/>
                          <a:stretch/>
                        </pic:blipFill>
                        <pic:spPr bwMode="auto">
                          <a:xfrm>
                            <a:off x="0" y="0"/>
                            <a:ext cx="780819" cy="777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6E21B1" w14:textId="0B23D899" w:rsidR="006B74D9" w:rsidRPr="00D0531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D0531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F7934CD" wp14:editId="72EBBB70">
            <wp:simplePos x="0" y="0"/>
            <wp:positionH relativeFrom="page">
              <wp:posOffset>9579610</wp:posOffset>
            </wp:positionH>
            <wp:positionV relativeFrom="page">
              <wp:posOffset>6320155</wp:posOffset>
            </wp:positionV>
            <wp:extent cx="1280160" cy="1235075"/>
            <wp:effectExtent l="0" t="0" r="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3964"/>
        <w:gridCol w:w="284"/>
        <w:gridCol w:w="2693"/>
        <w:gridCol w:w="1134"/>
        <w:gridCol w:w="1843"/>
        <w:gridCol w:w="2551"/>
        <w:gridCol w:w="284"/>
        <w:gridCol w:w="2551"/>
      </w:tblGrid>
      <w:tr w:rsidR="004B0717" w:rsidRPr="00D05317" w14:paraId="01A211AE" w14:textId="77777777" w:rsidTr="004B0717">
        <w:trPr>
          <w:trHeight w:val="206"/>
        </w:trPr>
        <w:tc>
          <w:tcPr>
            <w:tcW w:w="4248" w:type="dxa"/>
            <w:gridSpan w:val="2"/>
            <w:shd w:val="clear" w:color="auto" w:fill="FFE599" w:themeFill="accent4" w:themeFillTint="66"/>
          </w:tcPr>
          <w:p w14:paraId="5D0F440A" w14:textId="672903A2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English</w:t>
            </w:r>
          </w:p>
        </w:tc>
        <w:tc>
          <w:tcPr>
            <w:tcW w:w="2693" w:type="dxa"/>
            <w:shd w:val="clear" w:color="auto" w:fill="8EAADB" w:themeFill="accent1" w:themeFillTint="99"/>
          </w:tcPr>
          <w:p w14:paraId="2DB20B13" w14:textId="53C873BD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Maths</w:t>
            </w:r>
          </w:p>
        </w:tc>
        <w:tc>
          <w:tcPr>
            <w:tcW w:w="2977" w:type="dxa"/>
            <w:gridSpan w:val="2"/>
            <w:shd w:val="clear" w:color="auto" w:fill="F4B083" w:themeFill="accent2" w:themeFillTint="99"/>
          </w:tcPr>
          <w:p w14:paraId="225FB0C5" w14:textId="57142220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Science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4C0D3960" w14:textId="59EDF598" w:rsidR="006B74D9" w:rsidRPr="00D05317" w:rsidRDefault="00D475AA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Computing</w:t>
            </w:r>
          </w:p>
        </w:tc>
        <w:tc>
          <w:tcPr>
            <w:tcW w:w="2835" w:type="dxa"/>
            <w:gridSpan w:val="2"/>
            <w:shd w:val="clear" w:color="auto" w:fill="C5E0B3" w:themeFill="accent6" w:themeFillTint="66"/>
          </w:tcPr>
          <w:p w14:paraId="325F007A" w14:textId="2AD4595A" w:rsidR="006B74D9" w:rsidRPr="00D05317" w:rsidRDefault="00703F10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PSHE/RSE</w:t>
            </w:r>
          </w:p>
        </w:tc>
      </w:tr>
      <w:tr w:rsidR="004B0717" w:rsidRPr="004B0717" w14:paraId="2BB95D64" w14:textId="77777777" w:rsidTr="004B0717">
        <w:trPr>
          <w:trHeight w:val="7879"/>
        </w:trPr>
        <w:tc>
          <w:tcPr>
            <w:tcW w:w="4248" w:type="dxa"/>
            <w:gridSpan w:val="2"/>
          </w:tcPr>
          <w:p w14:paraId="7717F41E" w14:textId="1A6D968A" w:rsidR="00FE38B9" w:rsidRPr="007A2F81" w:rsidRDefault="00FE38B9" w:rsidP="00D05317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Text- </w:t>
            </w:r>
            <w:r w:rsidR="00BA09A5" w:rsidRPr="007A2F81">
              <w:rPr>
                <w:rFonts w:ascii="Comic Sans MS" w:hAnsi="Comic Sans MS" w:cstheme="minorHAnsi"/>
                <w:b/>
                <w:sz w:val="20"/>
                <w:szCs w:val="20"/>
              </w:rPr>
              <w:t>Fantastic Mr Fox</w:t>
            </w:r>
          </w:p>
          <w:p w14:paraId="57508180" w14:textId="3D59BB3E" w:rsidR="00D475AA" w:rsidRPr="007A2F81" w:rsidRDefault="005C647F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="002650AC" w:rsidRPr="007A2F81">
              <w:rPr>
                <w:rFonts w:ascii="Comic Sans MS" w:hAnsi="Comic Sans MS" w:cstheme="minorHAnsi"/>
                <w:sz w:val="20"/>
                <w:szCs w:val="20"/>
              </w:rPr>
              <w:t>nswering retrieval questions and predicting what might happen next.</w:t>
            </w:r>
          </w:p>
          <w:p w14:paraId="4684EC15" w14:textId="77777777" w:rsidR="00D475AA" w:rsidRPr="007A2F81" w:rsidRDefault="00D475A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B786A3F" w14:textId="77777777" w:rsidR="00FE38B9" w:rsidRPr="007A2F81" w:rsidRDefault="00FE38B9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To be able to draft write by c</w:t>
            </w:r>
            <w:r w:rsidR="002650AC" w:rsidRPr="007A2F81">
              <w:rPr>
                <w:rFonts w:ascii="Comic Sans MS" w:hAnsi="Comic Sans MS" w:cstheme="minorHAnsi"/>
                <w:sz w:val="20"/>
                <w:szCs w:val="20"/>
              </w:rPr>
              <w:t>ompos</w:t>
            </w:r>
            <w:r w:rsidRPr="007A2F81">
              <w:rPr>
                <w:rFonts w:ascii="Comic Sans MS" w:hAnsi="Comic Sans MS" w:cstheme="minorHAnsi"/>
                <w:sz w:val="20"/>
                <w:szCs w:val="20"/>
              </w:rPr>
              <w:t>ing</w:t>
            </w:r>
            <w:r w:rsidR="002650AC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a sentence orally before writing it.</w:t>
            </w:r>
            <w:r w:rsidR="004B0717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01BCAE35" w14:textId="77777777" w:rsidR="00FE38B9" w:rsidRPr="007A2F81" w:rsidRDefault="00FE38B9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61C0A3" w14:textId="6590DEB5" w:rsidR="00D475AA" w:rsidRPr="007A2F81" w:rsidRDefault="00D475A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Start sentences with capital letters</w:t>
            </w:r>
            <w:r w:rsidR="002650AC" w:rsidRPr="007A2F81">
              <w:rPr>
                <w:rFonts w:ascii="Comic Sans MS" w:hAnsi="Comic Sans MS" w:cstheme="minorHAnsi"/>
                <w:sz w:val="20"/>
                <w:szCs w:val="20"/>
              </w:rPr>
              <w:t>, use finger spaces to separate words</w:t>
            </w: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and end </w:t>
            </w:r>
            <w:r w:rsidR="002650AC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sentences </w:t>
            </w:r>
            <w:r w:rsidRPr="007A2F81">
              <w:rPr>
                <w:rFonts w:ascii="Comic Sans MS" w:hAnsi="Comic Sans MS" w:cstheme="minorHAnsi"/>
                <w:sz w:val="20"/>
                <w:szCs w:val="20"/>
              </w:rPr>
              <w:t>with full stops</w:t>
            </w:r>
            <w:r w:rsidR="002650AC" w:rsidRPr="007A2F81">
              <w:rPr>
                <w:rFonts w:ascii="Comic Sans MS" w:hAnsi="Comic Sans MS" w:cstheme="minorHAnsi"/>
                <w:sz w:val="20"/>
                <w:szCs w:val="20"/>
              </w:rPr>
              <w:t>.</w:t>
            </w:r>
          </w:p>
          <w:p w14:paraId="566AADB5" w14:textId="77777777" w:rsidR="004B0717" w:rsidRPr="007A2F81" w:rsidRDefault="004B0717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3B34AB9" w14:textId="1E0CF353" w:rsidR="00FE38B9" w:rsidRPr="007A2F81" w:rsidRDefault="00FE38B9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Extending sentences by using more than one clause and using a range of conjunctions such as when, if, because and although </w:t>
            </w:r>
          </w:p>
          <w:p w14:paraId="71DF7F28" w14:textId="261E10BA" w:rsidR="00FE38B9" w:rsidRPr="007A2F81" w:rsidRDefault="00FE38B9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A747853" w14:textId="2B5D30D3" w:rsidR="00FE38B9" w:rsidRPr="007A2F81" w:rsidRDefault="00FE38B9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Including the accurate use of pronouns whilst writing sentences </w:t>
            </w:r>
          </w:p>
          <w:p w14:paraId="7ECBBBE5" w14:textId="645E60C5" w:rsidR="00FE38B9" w:rsidRPr="007A2F81" w:rsidRDefault="00FE38B9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  <w:p w14:paraId="7E7F4730" w14:textId="1A96EDF5" w:rsidR="00FE38B9" w:rsidRPr="007A2F81" w:rsidRDefault="00FE38B9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Ensuring writing is legible and fluent </w:t>
            </w:r>
          </w:p>
          <w:p w14:paraId="6AA30AC2" w14:textId="5F8FC9E0" w:rsidR="00F6680E" w:rsidRPr="007A2F81" w:rsidRDefault="00B50A7D" w:rsidP="00D05317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5888" behindDoc="1" locked="0" layoutInCell="1" allowOverlap="1" wp14:anchorId="7B0788C1" wp14:editId="216B6AC0">
                  <wp:simplePos x="0" y="0"/>
                  <wp:positionH relativeFrom="column">
                    <wp:posOffset>1833245</wp:posOffset>
                  </wp:positionH>
                  <wp:positionV relativeFrom="paragraph">
                    <wp:posOffset>32385</wp:posOffset>
                  </wp:positionV>
                  <wp:extent cx="640080" cy="1021080"/>
                  <wp:effectExtent l="0" t="0" r="7620" b="7620"/>
                  <wp:wrapTight wrapText="bothSides">
                    <wp:wrapPolygon edited="0">
                      <wp:start x="0" y="403"/>
                      <wp:lineTo x="0" y="21358"/>
                      <wp:lineTo x="21214" y="21358"/>
                      <wp:lineTo x="21214" y="403"/>
                      <wp:lineTo x="0" y="403"/>
                    </wp:wrapPolygon>
                  </wp:wrapTight>
                  <wp:docPr id="2014609377" name="Picture 2014609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609377" name="Picture 2014609377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2143" b="8036"/>
                          <a:stretch/>
                        </pic:blipFill>
                        <pic:spPr bwMode="auto">
                          <a:xfrm>
                            <a:off x="0" y="0"/>
                            <a:ext cx="640080" cy="1021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0822CD" w14:textId="02F3D71B" w:rsidR="00D475AA" w:rsidRPr="007A2F81" w:rsidRDefault="00D475A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Develop our understanding of vocabulary and unfamiliar words.  </w:t>
            </w:r>
          </w:p>
          <w:p w14:paraId="192C1A05" w14:textId="30EB1BF8" w:rsidR="00D475AA" w:rsidRPr="007A2F81" w:rsidRDefault="00D475A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69CD93A" w14:textId="31FCEC69" w:rsidR="00B50A7D" w:rsidRPr="007A2F81" w:rsidRDefault="00B50A7D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Writing a newspaper </w:t>
            </w:r>
          </w:p>
          <w:p w14:paraId="4F0641E0" w14:textId="3E19FE06" w:rsidR="00B50A7D" w:rsidRPr="007A2F81" w:rsidRDefault="00B50A7D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9419BEE" w14:textId="3CF0F028" w:rsidR="00D05317" w:rsidRPr="007A2F81" w:rsidRDefault="00B50A7D" w:rsidP="0017145D">
            <w:pPr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Sequencing and recounting events in a story </w:t>
            </w:r>
          </w:p>
        </w:tc>
        <w:tc>
          <w:tcPr>
            <w:tcW w:w="2693" w:type="dxa"/>
          </w:tcPr>
          <w:p w14:paraId="6004F057" w14:textId="104759A6" w:rsidR="00B50A7D" w:rsidRPr="007A2F81" w:rsidRDefault="00B50A7D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Multiplication- Writing and calculating mathematical statements for multiplication and division </w:t>
            </w:r>
          </w:p>
          <w:p w14:paraId="4D4C9259" w14:textId="0D974557" w:rsidR="00B50A7D" w:rsidRPr="007A2F81" w:rsidRDefault="00B50A7D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F4BC862" w14:textId="665D3DD6" w:rsidR="00B50A7D" w:rsidRPr="007A2F81" w:rsidRDefault="00B50A7D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Learning to multiply 2-digit numbers by 1 digit</w:t>
            </w:r>
          </w:p>
          <w:p w14:paraId="50E30617" w14:textId="77777777" w:rsidR="00B50A7D" w:rsidRPr="007A2F81" w:rsidRDefault="00B50A7D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7FC2A01" w14:textId="3E0C5B41" w:rsidR="00D475AA" w:rsidRPr="007A2F81" w:rsidRDefault="005C647F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Recognising multiplication facts and tables of 2s, 3s, 4s, 5s and 10s </w:t>
            </w:r>
          </w:p>
          <w:p w14:paraId="3FE43936" w14:textId="77777777" w:rsidR="00D475AA" w:rsidRPr="007A2F81" w:rsidRDefault="00D475AA" w:rsidP="00D05317">
            <w:pPr>
              <w:ind w:left="6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8FC8F65" w14:textId="77777777" w:rsidR="00D475AA" w:rsidRPr="007A2F81" w:rsidRDefault="00D475AA" w:rsidP="00D05317">
            <w:pPr>
              <w:ind w:left="6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A20E255" w14:textId="7C661206" w:rsidR="00D475AA" w:rsidRPr="007A2F81" w:rsidRDefault="00B50A7D" w:rsidP="00D0531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A2F81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72CE6D62" wp14:editId="58F4D1E4">
                  <wp:extent cx="1120775" cy="1775460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7925" t="8609" r="67057" b="6843"/>
                          <a:stretch/>
                        </pic:blipFill>
                        <pic:spPr bwMode="auto">
                          <a:xfrm>
                            <a:off x="0" y="0"/>
                            <a:ext cx="1129627" cy="1789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6D741054" w14:textId="0A92E95A" w:rsidR="00330CCA" w:rsidRPr="007A2F81" w:rsidRDefault="0017145D" w:rsidP="00FC790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Space and the solar system </w:t>
            </w:r>
          </w:p>
          <w:p w14:paraId="410ECA02" w14:textId="77777777" w:rsidR="0017145D" w:rsidRPr="007A2F81" w:rsidRDefault="0017145D" w:rsidP="00FC790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ABBF1E8" w14:textId="23F537FC" w:rsidR="00330CCA" w:rsidRPr="007A2F81" w:rsidRDefault="0017145D" w:rsidP="00FC790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Describing the Sun, Moon, and Earth as spherical bodies </w:t>
            </w:r>
          </w:p>
          <w:p w14:paraId="3A51F5CE" w14:textId="77777777" w:rsidR="00330CCA" w:rsidRPr="007A2F81" w:rsidRDefault="00330CCA" w:rsidP="00FC790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FD4E486" w14:textId="2429EE8E" w:rsidR="00330CCA" w:rsidRPr="007A2F81" w:rsidRDefault="0017145D" w:rsidP="00FC790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Investigating and describing the movement and phases of the moon relative to the Earth </w:t>
            </w:r>
          </w:p>
          <w:p w14:paraId="5F3B120B" w14:textId="77777777" w:rsidR="0017145D" w:rsidRPr="007A2F81" w:rsidRDefault="0017145D" w:rsidP="00FC790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A97B5F7" w14:textId="3F646C13" w:rsidR="00330CCA" w:rsidRPr="007A2F81" w:rsidRDefault="00F57256" w:rsidP="00FC790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6912" behindDoc="1" locked="0" layoutInCell="1" allowOverlap="1" wp14:anchorId="7B64B477" wp14:editId="37F4602F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848995</wp:posOffset>
                  </wp:positionV>
                  <wp:extent cx="1791970" cy="1082040"/>
                  <wp:effectExtent l="0" t="0" r="0" b="3810"/>
                  <wp:wrapTight wrapText="bothSides">
                    <wp:wrapPolygon edited="0">
                      <wp:start x="0" y="0"/>
                      <wp:lineTo x="0" y="21296"/>
                      <wp:lineTo x="21355" y="21296"/>
                      <wp:lineTo x="2135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44" t="9266" r="54798" b="8880"/>
                          <a:stretch/>
                        </pic:blipFill>
                        <pic:spPr bwMode="auto">
                          <a:xfrm>
                            <a:off x="0" y="0"/>
                            <a:ext cx="1791970" cy="1082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7145D" w:rsidRPr="007A2F81">
              <w:rPr>
                <w:rFonts w:ascii="Comic Sans MS" w:hAnsi="Comic Sans MS" w:cstheme="minorHAnsi"/>
                <w:sz w:val="20"/>
                <w:szCs w:val="20"/>
              </w:rPr>
              <w:t>Understanding, remembering and replicating the solar system with accuracy</w:t>
            </w:r>
            <w:r w:rsidR="00330CCA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14:paraId="0C725CE0" w14:textId="7EC473E2" w:rsidR="00631FE6" w:rsidRPr="007A2F81" w:rsidRDefault="00631FE6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Using technology safely and respectfully </w:t>
            </w:r>
          </w:p>
          <w:p w14:paraId="332BE872" w14:textId="77777777" w:rsidR="00631FE6" w:rsidRPr="007A2F81" w:rsidRDefault="00631FE6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8D472FB" w14:textId="05BDDB50" w:rsidR="0017145D" w:rsidRPr="007A2F81" w:rsidRDefault="00631FE6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Using a range of software to create </w:t>
            </w:r>
            <w:proofErr w:type="spellStart"/>
            <w:proofErr w:type="gramStart"/>
            <w:r w:rsidRPr="007A2F81">
              <w:rPr>
                <w:rFonts w:ascii="Comic Sans MS" w:hAnsi="Comic Sans MS" w:cstheme="minorHAnsi"/>
                <w:sz w:val="20"/>
                <w:szCs w:val="20"/>
              </w:rPr>
              <w:t>a</w:t>
            </w:r>
            <w:proofErr w:type="spellEnd"/>
            <w:proofErr w:type="gramEnd"/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appealing advert</w:t>
            </w:r>
          </w:p>
          <w:p w14:paraId="11491ABB" w14:textId="77777777" w:rsidR="0017145D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FD8E8C6" w14:textId="6E40DE5F" w:rsidR="0017145D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E-Safety and Digital Citizenship-</w:t>
            </w:r>
          </w:p>
          <w:p w14:paraId="42E88AFA" w14:textId="77777777" w:rsidR="0017145D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0909F18" w14:textId="77777777" w:rsidR="0017145D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Exploring how the internet impacts daily lives </w:t>
            </w:r>
          </w:p>
          <w:p w14:paraId="194ADCE0" w14:textId="77777777" w:rsidR="0017145D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D758B50" w14:textId="77777777" w:rsidR="0017145D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Learning how and why we communicate through electronic devices and the safety aspects of talking online</w:t>
            </w:r>
          </w:p>
          <w:p w14:paraId="0520DFB5" w14:textId="77777777" w:rsidR="0017145D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1C50646" w14:textId="77777777" w:rsidR="00D25A77" w:rsidRPr="007A2F81" w:rsidRDefault="0017145D" w:rsidP="00631FE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drawing>
                <wp:anchor distT="0" distB="0" distL="114300" distR="114300" simplePos="0" relativeHeight="251687936" behindDoc="1" locked="0" layoutInCell="1" allowOverlap="1" wp14:anchorId="38DFDF9E" wp14:editId="1F0B34EC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590550</wp:posOffset>
                  </wp:positionV>
                  <wp:extent cx="1234440" cy="835025"/>
                  <wp:effectExtent l="0" t="0" r="3810" b="3175"/>
                  <wp:wrapTight wrapText="bothSides">
                    <wp:wrapPolygon edited="0">
                      <wp:start x="0" y="0"/>
                      <wp:lineTo x="0" y="21189"/>
                      <wp:lineTo x="21333" y="21189"/>
                      <wp:lineTo x="2133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4" t="6668" r="57485" b="8749"/>
                          <a:stretch/>
                        </pic:blipFill>
                        <pic:spPr bwMode="auto">
                          <a:xfrm>
                            <a:off x="0" y="0"/>
                            <a:ext cx="1234440" cy="83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Learning the importance of reporting concerns online </w:t>
            </w:r>
          </w:p>
          <w:p w14:paraId="692C8B76" w14:textId="6E8E79BA" w:rsidR="00D475AA" w:rsidRPr="007A2F81" w:rsidRDefault="00D475AA" w:rsidP="00631FE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fldChar w:fldCharType="begin"/>
            </w:r>
            <w:r w:rsidR="00D75078" w:rsidRPr="007A2F81">
              <w:rPr>
                <w:rFonts w:ascii="Comic Sans MS" w:hAnsi="Comic Sans MS" w:cstheme="minorHAnsi"/>
                <w:sz w:val="20"/>
                <w:szCs w:val="20"/>
              </w:rPr>
              <w:instrText xml:space="preserve"> INCLUDEPICTURE "C:\\Users\\simon\\Library\\Group Containers\\UBF8T346G9.ms\\WebArchiveCopyPasteTempFiles\\com.microsoft.Word\\laptop-with-mouse-cartoon-icon-illustration-technology-object-icon-concept-isolated-premium-flat-cartoon-style-vector.jpg" \* MERGEFORMAT </w:instrText>
            </w:r>
            <w:r w:rsidRPr="007A2F81">
              <w:rPr>
                <w:rFonts w:ascii="Comic Sans MS" w:hAnsi="Comic Sans MS" w:cstheme="minorHAnsi"/>
                <w:sz w:val="20"/>
                <w:szCs w:val="20"/>
              </w:rPr>
              <w:fldChar w:fldCharType="end"/>
            </w:r>
          </w:p>
        </w:tc>
        <w:tc>
          <w:tcPr>
            <w:tcW w:w="2835" w:type="dxa"/>
            <w:gridSpan w:val="2"/>
          </w:tcPr>
          <w:p w14:paraId="67C8A6A6" w14:textId="598B85E4" w:rsidR="00B95FB5" w:rsidRPr="007A2F81" w:rsidRDefault="00B95FB5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Belonging to a community-</w:t>
            </w:r>
          </w:p>
          <w:p w14:paraId="589C4E8C" w14:textId="77777777" w:rsidR="00B95FB5" w:rsidRPr="007A2F81" w:rsidRDefault="00B95FB5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EE5D723" w14:textId="5E6C1E90" w:rsidR="002E1F42" w:rsidRPr="007A2F81" w:rsidRDefault="00C77BA2" w:rsidP="00D05317">
            <w:pP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 xml:space="preserve">Learning about living in a community and the rules and expectations </w:t>
            </w:r>
          </w:p>
          <w:p w14:paraId="74DD5426" w14:textId="69F22DD6" w:rsidR="00C77BA2" w:rsidRPr="007A2F81" w:rsidRDefault="00C77BA2" w:rsidP="00D05317">
            <w:pP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</w:pPr>
          </w:p>
          <w:p w14:paraId="231D0114" w14:textId="1306B24F" w:rsidR="002E1F42" w:rsidRPr="007A2F81" w:rsidRDefault="00C77BA2" w:rsidP="00D05317">
            <w:pP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 xml:space="preserve">Beginning to learn about prejudice and discrimination in the world and the impact this can have </w:t>
            </w:r>
          </w:p>
          <w:p w14:paraId="02F33AFF" w14:textId="77777777" w:rsidR="00C77BA2" w:rsidRPr="007A2F81" w:rsidRDefault="00C77BA2" w:rsidP="00D05317">
            <w:pP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</w:pPr>
          </w:p>
          <w:p w14:paraId="6B171D68" w14:textId="7C069B83" w:rsidR="004060E2" w:rsidRPr="007A2F81" w:rsidRDefault="00C77BA2" w:rsidP="00D05317">
            <w:pPr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  <w:bdr w:val="none" w:sz="0" w:space="0" w:color="auto" w:frame="1"/>
              </w:rPr>
              <w:t xml:space="preserve">Exploring how we can look after the environment </w:t>
            </w:r>
          </w:p>
          <w:p w14:paraId="0BD6044D" w14:textId="7EB00598" w:rsidR="00E43E82" w:rsidRPr="007A2F81" w:rsidRDefault="00E43E82" w:rsidP="00D05317">
            <w:pPr>
              <w:rPr>
                <w:rFonts w:ascii="Comic Sans MS" w:eastAsia="Comic Sans MS" w:hAnsi="Comic Sans MS" w:cstheme="minorHAnsi"/>
                <w:sz w:val="20"/>
                <w:szCs w:val="20"/>
              </w:rPr>
            </w:pPr>
          </w:p>
          <w:p w14:paraId="4F91C1E7" w14:textId="1242C94B" w:rsidR="00D475AA" w:rsidRPr="007A2F81" w:rsidRDefault="00D475AA" w:rsidP="004B0717">
            <w:pPr>
              <w:ind w:left="117"/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CEF19B0" w14:textId="5DC88390" w:rsidR="00D475AA" w:rsidRPr="007A2F81" w:rsidRDefault="00573679" w:rsidP="00D05317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7A2F81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706C2152" wp14:editId="6218F05F">
                  <wp:extent cx="1546860" cy="1447359"/>
                  <wp:effectExtent l="0" t="0" r="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5956" t="13392" r="62429" b="34013"/>
                          <a:stretch/>
                        </pic:blipFill>
                        <pic:spPr bwMode="auto">
                          <a:xfrm>
                            <a:off x="0" y="0"/>
                            <a:ext cx="1565206" cy="146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5B44" w:rsidRPr="00D05317" w14:paraId="5EB0A8B9" w14:textId="77777777" w:rsidTr="00925B44">
        <w:trPr>
          <w:trHeight w:val="206"/>
        </w:trPr>
        <w:tc>
          <w:tcPr>
            <w:tcW w:w="3964" w:type="dxa"/>
            <w:shd w:val="clear" w:color="auto" w:fill="FFE599" w:themeFill="accent4" w:themeFillTint="66"/>
          </w:tcPr>
          <w:p w14:paraId="372E0E19" w14:textId="43D936B7" w:rsidR="00925B44" w:rsidRPr="00D05317" w:rsidRDefault="00925B44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lastRenderedPageBreak/>
              <w:t>Geography &amp; History</w:t>
            </w:r>
            <w:r w:rsidR="00232BC9">
              <w:rPr>
                <w:rFonts w:ascii="Comic Sans MS" w:hAnsi="Comic Sans MS" w:cstheme="minorHAnsi"/>
                <w:b/>
              </w:rPr>
              <w:t xml:space="preserve">             </w:t>
            </w:r>
          </w:p>
        </w:tc>
        <w:tc>
          <w:tcPr>
            <w:tcW w:w="4111" w:type="dxa"/>
            <w:gridSpan w:val="3"/>
            <w:shd w:val="clear" w:color="auto" w:fill="B4C6E7" w:themeFill="accent1" w:themeFillTint="66"/>
          </w:tcPr>
          <w:p w14:paraId="2D5A58FE" w14:textId="6DB8D945" w:rsidR="00925B44" w:rsidRPr="00D05317" w:rsidRDefault="00925B44" w:rsidP="00925B44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Art</w:t>
            </w:r>
            <w:r>
              <w:rPr>
                <w:rFonts w:ascii="Comic Sans MS" w:hAnsi="Comic Sans MS" w:cstheme="minorHAnsi"/>
                <w:b/>
              </w:rPr>
              <w:t xml:space="preserve"> and </w:t>
            </w:r>
            <w:r w:rsidRPr="00D05317">
              <w:rPr>
                <w:rFonts w:ascii="Comic Sans MS" w:hAnsi="Comic Sans MS" w:cstheme="minorHAnsi"/>
                <w:b/>
              </w:rPr>
              <w:t>DT</w:t>
            </w:r>
          </w:p>
        </w:tc>
        <w:tc>
          <w:tcPr>
            <w:tcW w:w="4678" w:type="dxa"/>
            <w:gridSpan w:val="3"/>
            <w:shd w:val="clear" w:color="auto" w:fill="D9D9D9" w:themeFill="background1" w:themeFillShade="D9"/>
          </w:tcPr>
          <w:p w14:paraId="7E14D5D2" w14:textId="77777777" w:rsidR="00925B44" w:rsidRPr="00D05317" w:rsidRDefault="00925B44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PE &amp; Music</w:t>
            </w:r>
          </w:p>
        </w:tc>
        <w:tc>
          <w:tcPr>
            <w:tcW w:w="2551" w:type="dxa"/>
            <w:shd w:val="clear" w:color="auto" w:fill="C5E0B3" w:themeFill="accent6" w:themeFillTint="66"/>
          </w:tcPr>
          <w:p w14:paraId="005BD96C" w14:textId="189EC861" w:rsidR="00925B44" w:rsidRPr="00D05317" w:rsidRDefault="00925B44" w:rsidP="00D05317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MFL</w:t>
            </w:r>
            <w:r w:rsidR="00922401">
              <w:rPr>
                <w:rFonts w:ascii="Comic Sans MS" w:hAnsi="Comic Sans MS" w:cstheme="minorHAnsi"/>
                <w:b/>
              </w:rPr>
              <w:t xml:space="preserve"> &amp; RE</w:t>
            </w:r>
          </w:p>
        </w:tc>
      </w:tr>
      <w:tr w:rsidR="00925B44" w:rsidRPr="004B0717" w14:paraId="3EBAF1B0" w14:textId="77777777" w:rsidTr="00925B44">
        <w:trPr>
          <w:trHeight w:val="4526"/>
        </w:trPr>
        <w:tc>
          <w:tcPr>
            <w:tcW w:w="3964" w:type="dxa"/>
          </w:tcPr>
          <w:p w14:paraId="3C174EE8" w14:textId="77777777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In Geography we are: </w:t>
            </w:r>
          </w:p>
          <w:p w14:paraId="20134DB0" w14:textId="376F1C3E" w:rsidR="00925B44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Using grid references (4 figure and 6 </w:t>
            </w:r>
            <w:proofErr w:type="gramStart"/>
            <w:r w:rsidRPr="007A2F81">
              <w:rPr>
                <w:rFonts w:ascii="Comic Sans MS" w:hAnsi="Comic Sans MS" w:cstheme="minorHAnsi"/>
                <w:sz w:val="20"/>
                <w:szCs w:val="20"/>
              </w:rPr>
              <w:t>figure)  on</w:t>
            </w:r>
            <w:proofErr w:type="gramEnd"/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a map to build knowledge of the UK. </w:t>
            </w:r>
          </w:p>
          <w:p w14:paraId="707C2062" w14:textId="780DB507" w:rsidR="00330CCA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0E6D011" w14:textId="37331191" w:rsidR="00330CCA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Finding cities in the UK on a map or an atlas and identifying what country they are in. </w:t>
            </w:r>
          </w:p>
          <w:p w14:paraId="3D35C736" w14:textId="53282CCC" w:rsidR="00330CCA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74B6134" w14:textId="0CAB448B" w:rsidR="00330CCA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To be able to explain the difference between British Isles, Great Britain and the United Kingdom</w:t>
            </w:r>
          </w:p>
          <w:p w14:paraId="21713F0C" w14:textId="108C6BD4" w:rsidR="00330CCA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6116DE4" w14:textId="3FAE8B18" w:rsidR="00330CCA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Using the correct geographical words to describe places in the UK such as hills, mountains, coasts and rivers. </w:t>
            </w:r>
          </w:p>
          <w:p w14:paraId="151959BB" w14:textId="6DC32CF2" w:rsidR="00330CCA" w:rsidRPr="007A2F81" w:rsidRDefault="00C77BA2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1" allowOverlap="1" wp14:anchorId="0FA63763" wp14:editId="4145BE58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61595</wp:posOffset>
                  </wp:positionV>
                  <wp:extent cx="827405" cy="907415"/>
                  <wp:effectExtent l="0" t="0" r="0" b="6985"/>
                  <wp:wrapTight wrapText="bothSides">
                    <wp:wrapPolygon edited="0">
                      <wp:start x="0" y="0"/>
                      <wp:lineTo x="0" y="21313"/>
                      <wp:lineTo x="20887" y="21313"/>
                      <wp:lineTo x="20887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405" cy="907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4A2032" w14:textId="3E084370" w:rsidR="00330CCA" w:rsidRPr="007A2F81" w:rsidRDefault="00330CCA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49EDAE6" w14:textId="7B5D9710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2DD3EBE" w14:textId="5B232159" w:rsidR="00925B44" w:rsidRPr="007A2F81" w:rsidRDefault="00925B44" w:rsidP="0034442A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F8A174E" w14:textId="5FACE001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3626E32" w14:textId="77777777" w:rsidR="00631FE6" w:rsidRPr="007A2F81" w:rsidRDefault="00631FE6" w:rsidP="00FA0FB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8B90764" w14:textId="77777777" w:rsidR="00631FE6" w:rsidRPr="007A2F81" w:rsidRDefault="00631FE6" w:rsidP="00FA0FB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EDFD6BA" w14:textId="496D1CA5" w:rsidR="00925B44" w:rsidRPr="007A2F81" w:rsidRDefault="00925B44" w:rsidP="00FA0FB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In History we are learning </w:t>
            </w:r>
            <w:r w:rsidR="00631FE6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about the </w:t>
            </w:r>
            <w:r w:rsidR="00C77BA2" w:rsidRPr="007A2F81">
              <w:rPr>
                <w:rFonts w:ascii="Comic Sans MS" w:hAnsi="Comic Sans MS" w:cstheme="minorHAnsi"/>
                <w:sz w:val="20"/>
                <w:szCs w:val="20"/>
              </w:rPr>
              <w:t>Stuarts</w:t>
            </w: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: </w:t>
            </w:r>
          </w:p>
          <w:p w14:paraId="1F2EE499" w14:textId="77777777" w:rsidR="00925B44" w:rsidRPr="007A2F81" w:rsidRDefault="00925B44" w:rsidP="0095058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FFAB69" w14:textId="2B08F4DA" w:rsidR="00925B44" w:rsidRPr="007A2F81" w:rsidRDefault="00631FE6" w:rsidP="00FA0FB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be able to sequence the main events of the </w:t>
            </w:r>
            <w:r w:rsidR="00C77BA2"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>Stuart period</w:t>
            </w:r>
          </w:p>
          <w:p w14:paraId="49391E85" w14:textId="77777777" w:rsidR="00631FE6" w:rsidRPr="007A2F81" w:rsidRDefault="00631FE6" w:rsidP="00FA0FB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9BFA745" w14:textId="77777777" w:rsidR="00631FE6" w:rsidRPr="007A2F81" w:rsidRDefault="00631FE6" w:rsidP="00FA0FB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Looking at the main people of the </w:t>
            </w:r>
            <w:r w:rsidR="00C77BA2"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>Stuart</w:t>
            </w:r>
            <w:r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period including </w:t>
            </w:r>
            <w:r w:rsidR="00C77BA2"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>Charles 1</w:t>
            </w:r>
            <w:r w:rsidR="00C77BA2" w:rsidRPr="007A2F81"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st</w:t>
            </w:r>
            <w:r w:rsidR="00C77BA2"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>, Charles 2</w:t>
            </w:r>
            <w:r w:rsidR="00C77BA2" w:rsidRPr="007A2F81">
              <w:rPr>
                <w:rFonts w:ascii="Comic Sans MS" w:eastAsia="Comic Sans MS" w:hAnsi="Comic Sans MS" w:cs="Comic Sans MS"/>
                <w:sz w:val="20"/>
                <w:szCs w:val="20"/>
                <w:vertAlign w:val="superscript"/>
              </w:rPr>
              <w:t>nd</w:t>
            </w:r>
            <w:r w:rsidR="00C77BA2"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Oliver Cromwell.</w:t>
            </w:r>
          </w:p>
          <w:p w14:paraId="192118BA" w14:textId="77777777" w:rsidR="00C77BA2" w:rsidRPr="007A2F81" w:rsidRDefault="00C77BA2" w:rsidP="00FA0FB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A44DC4B" w14:textId="689D6681" w:rsidR="00C77BA2" w:rsidRPr="007A2F81" w:rsidRDefault="00C77BA2" w:rsidP="00FA0FB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7A2F8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Exploring the events of the civil war </w:t>
            </w:r>
          </w:p>
        </w:tc>
        <w:tc>
          <w:tcPr>
            <w:tcW w:w="4111" w:type="dxa"/>
            <w:gridSpan w:val="3"/>
          </w:tcPr>
          <w:p w14:paraId="0799DEB9" w14:textId="77777777" w:rsidR="00925B44" w:rsidRPr="007A2F81" w:rsidRDefault="00925B44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7A2F81">
              <w:rPr>
                <w:rFonts w:ascii="Comic Sans MS" w:hAnsi="Comic Sans MS"/>
                <w:sz w:val="20"/>
                <w:szCs w:val="20"/>
              </w:rPr>
              <w:t xml:space="preserve">In Art we are learning to: </w:t>
            </w:r>
          </w:p>
          <w:p w14:paraId="350222B8" w14:textId="2B5A4CC2" w:rsidR="00925B44" w:rsidRPr="007A2F81" w:rsidRDefault="00925B44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  <w:p w14:paraId="423F822C" w14:textId="1E668D07" w:rsidR="00725D4A" w:rsidRPr="007A2F81" w:rsidRDefault="00725D4A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7A2F81">
              <w:rPr>
                <w:rFonts w:ascii="Comic Sans MS" w:hAnsi="Comic Sans MS"/>
                <w:sz w:val="20"/>
                <w:szCs w:val="20"/>
              </w:rPr>
              <w:t>Use IT to create which includes authentic pieces and work similar and in the style of other artists</w:t>
            </w:r>
          </w:p>
          <w:p w14:paraId="6ED367CB" w14:textId="3F41DA3F" w:rsidR="00725D4A" w:rsidRPr="007A2F81" w:rsidRDefault="00725D4A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  <w:p w14:paraId="5C5E7455" w14:textId="076EDA04" w:rsidR="00725D4A" w:rsidRPr="007A2F81" w:rsidRDefault="00725D4A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7A2F81">
              <w:rPr>
                <w:rFonts w:ascii="Comic Sans MS" w:hAnsi="Comic Sans MS"/>
                <w:sz w:val="20"/>
                <w:szCs w:val="20"/>
              </w:rPr>
              <w:t xml:space="preserve">Use a range of techniques and media including painting </w:t>
            </w:r>
          </w:p>
          <w:p w14:paraId="42AE7EB4" w14:textId="3B3FA285" w:rsidR="00725D4A" w:rsidRPr="007A2F81" w:rsidRDefault="00725D4A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  <w:p w14:paraId="134AAE12" w14:textId="38BDB2E6" w:rsidR="00725D4A" w:rsidRPr="007A2F81" w:rsidRDefault="00725D4A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7A2F81">
              <w:rPr>
                <w:rFonts w:ascii="Comic Sans MS" w:hAnsi="Comic Sans MS"/>
                <w:sz w:val="20"/>
                <w:szCs w:val="20"/>
              </w:rPr>
              <w:t xml:space="preserve">To use a range of techniques to record observations, in sketchbooks, journals and other media for exploring ideas </w:t>
            </w:r>
          </w:p>
          <w:p w14:paraId="77A2CEBA" w14:textId="3BE1A165" w:rsidR="00631FE6" w:rsidRPr="007A2F81" w:rsidRDefault="00631FE6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  <w:p w14:paraId="41C13B24" w14:textId="2D06B004" w:rsidR="00725D4A" w:rsidRPr="007A2F81" w:rsidRDefault="00631FE6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7A2F81">
              <w:rPr>
                <w:rFonts w:ascii="Comic Sans MS" w:hAnsi="Comic Sans MS"/>
                <w:sz w:val="20"/>
                <w:szCs w:val="20"/>
              </w:rPr>
              <w:t xml:space="preserve">Use correct terminology when discussing art </w:t>
            </w:r>
            <w:r w:rsidR="002E1F42" w:rsidRPr="007A2F81">
              <w:rPr>
                <w:rFonts w:ascii="Comic Sans MS" w:hAnsi="Comic Sans MS"/>
                <w:sz w:val="20"/>
                <w:szCs w:val="20"/>
              </w:rPr>
              <w:t>to demonstrate knowledge</w:t>
            </w:r>
          </w:p>
          <w:p w14:paraId="2D3E744D" w14:textId="5000821E" w:rsidR="002E1F42" w:rsidRPr="007A2F81" w:rsidRDefault="002E1F42" w:rsidP="00064EDF">
            <w:pPr>
              <w:pStyle w:val="NoSpacing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  <w:p w14:paraId="3535F39C" w14:textId="613DBBE7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In Design and Technology, we are: </w:t>
            </w:r>
          </w:p>
          <w:p w14:paraId="419405A8" w14:textId="77777777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A73097E" w14:textId="261A64DD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Designing and making </w:t>
            </w:r>
            <w:r w:rsidR="00725D4A" w:rsidRPr="007A2F81">
              <w:rPr>
                <w:rFonts w:ascii="Comic Sans MS" w:hAnsi="Comic Sans MS" w:cstheme="minorHAnsi"/>
                <w:sz w:val="20"/>
                <w:szCs w:val="20"/>
              </w:rPr>
              <w:t>a rang3e of space equipment such as helmets, space suits and the Solar system</w:t>
            </w:r>
          </w:p>
          <w:p w14:paraId="66658A4E" w14:textId="6077B29E" w:rsidR="00925B44" w:rsidRPr="007A2F81" w:rsidRDefault="00925B44" w:rsidP="00D05317">
            <w:pPr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</w:p>
          <w:p w14:paraId="6B0C40E5" w14:textId="287394B1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Investigating simple mechanisms.</w:t>
            </w:r>
          </w:p>
          <w:p w14:paraId="751C0438" w14:textId="4EDAC1D8" w:rsidR="00925B44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5B9B48B" w14:textId="37137FE4" w:rsidR="00925B44" w:rsidRPr="007A2F81" w:rsidRDefault="00D25A77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8960" behindDoc="1" locked="0" layoutInCell="1" allowOverlap="1" wp14:anchorId="423B878D" wp14:editId="64FF271E">
                  <wp:simplePos x="0" y="0"/>
                  <wp:positionH relativeFrom="column">
                    <wp:posOffset>1571625</wp:posOffset>
                  </wp:positionH>
                  <wp:positionV relativeFrom="paragraph">
                    <wp:posOffset>148590</wp:posOffset>
                  </wp:positionV>
                  <wp:extent cx="746760" cy="93726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0939" y="21073"/>
                      <wp:lineTo x="20939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30" t="15336" r="34377" b="17298"/>
                          <a:stretch/>
                        </pic:blipFill>
                        <pic:spPr bwMode="auto">
                          <a:xfrm>
                            <a:off x="0" y="0"/>
                            <a:ext cx="746760" cy="937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2E1F42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Using a research proposal and design to create a finished product </w:t>
            </w:r>
          </w:p>
          <w:p w14:paraId="03152FB4" w14:textId="2B7B5FB5" w:rsidR="002E1F42" w:rsidRPr="007A2F81" w:rsidRDefault="002E1F42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F3E2383" w14:textId="246F5870" w:rsidR="00725D4A" w:rsidRPr="007A2F81" w:rsidRDefault="00925B44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Exploring materials and tools</w:t>
            </w:r>
          </w:p>
          <w:p w14:paraId="22EFB652" w14:textId="77777777" w:rsidR="00D25A77" w:rsidRPr="007A2F81" w:rsidRDefault="00D25A77" w:rsidP="00D05317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B00DA7F" w14:textId="23561615" w:rsidR="00925B44" w:rsidRPr="007A2F81" w:rsidRDefault="00D25A77" w:rsidP="00AF441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L</w:t>
            </w:r>
            <w:r w:rsidR="00725D4A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earning to follow a step by step plan and choosing the right equipment to make an appealing product </w:t>
            </w:r>
            <w:r w:rsidR="00925B44" w:rsidRPr="007A2F81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  <w:gridSpan w:val="3"/>
          </w:tcPr>
          <w:p w14:paraId="3EC43FDA" w14:textId="77777777" w:rsidR="00706AD2" w:rsidRPr="007A2F81" w:rsidRDefault="00706AD2" w:rsidP="00706AD2">
            <w:pPr>
              <w:pStyle w:val="elementtoproof"/>
              <w:rPr>
                <w:rFonts w:ascii="Comic Sans MS" w:hAnsi="Comic Sans MS"/>
                <w:sz w:val="20"/>
                <w:szCs w:val="20"/>
              </w:rPr>
            </w:pPr>
            <w:r w:rsidRPr="007A2F81">
              <w:rPr>
                <w:rFonts w:ascii="Comic Sans MS" w:hAnsi="Comic Sans MS"/>
                <w:color w:val="000000"/>
                <w:sz w:val="20"/>
                <w:szCs w:val="20"/>
              </w:rPr>
              <w:t>In PE we will be exploring Gymnastics. Young people will learn how to use equipment and apparatus safely. They will explore moving in a variety of ways with control and care. Young people will be encouraged to copy, repeat, remember and create sequences independently and with a partner. They will be given time to showcase their ideas to the rest of the class.  </w:t>
            </w:r>
          </w:p>
          <w:p w14:paraId="492A4758" w14:textId="77777777" w:rsidR="00D25A77" w:rsidRPr="007A2F81" w:rsidRDefault="00D25A77" w:rsidP="00D25A77">
            <w:pPr>
              <w:spacing w:before="100" w:beforeAutospacing="1" w:after="100" w:afterAutospacing="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38DEF9E" w14:textId="5CE6FA44" w:rsidR="00D25A77" w:rsidRPr="007A2F81" w:rsidRDefault="00D25A77" w:rsidP="00D25A77">
            <w:pPr>
              <w:spacing w:before="100" w:beforeAutospacing="1" w:after="100" w:afterAutospacing="1"/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>Music-</w:t>
            </w:r>
          </w:p>
          <w:p w14:paraId="447F2A6D" w14:textId="4957E9B0" w:rsidR="00E41F20" w:rsidRPr="007A2F81" w:rsidRDefault="00E41F20" w:rsidP="00E41F20">
            <w:pPr>
              <w:spacing w:before="100" w:beforeAutospacing="1" w:after="100" w:afterAutospacing="1"/>
              <w:rPr>
                <w:rFonts w:ascii="Comic Sans MS" w:eastAsia="Times New Roman" w:hAnsi="Comic Sans MS"/>
                <w:color w:val="000000"/>
                <w:sz w:val="20"/>
                <w:szCs w:val="20"/>
              </w:rPr>
            </w:pPr>
            <w:r w:rsidRPr="007A2F81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 xml:space="preserve">Students will be exploring the different sounds of </w:t>
            </w:r>
            <w:proofErr w:type="spellStart"/>
            <w:r w:rsidRPr="007A2F81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boomwhackers</w:t>
            </w:r>
            <w:proofErr w:type="spellEnd"/>
            <w:r w:rsidRPr="007A2F81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 xml:space="preserve"> as well as performing in an ensemble. They will be exploring popular pieces of music within their group, exploring the tone each </w:t>
            </w:r>
            <w:proofErr w:type="spellStart"/>
            <w:r w:rsidRPr="007A2F81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boomwhacker</w:t>
            </w:r>
            <w:proofErr w:type="spellEnd"/>
            <w:r w:rsidRPr="007A2F81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 xml:space="preserve"> makes as well as key ensemble skills such as performing in time and with accuracy. </w:t>
            </w:r>
          </w:p>
          <w:p w14:paraId="198002E3" w14:textId="5D8B7016" w:rsidR="00925B44" w:rsidRPr="007A2F81" w:rsidRDefault="00E41F20" w:rsidP="00E41F20">
            <w:pPr>
              <w:spacing w:before="100" w:beforeAutospacing="1" w:after="100" w:afterAutospacing="1"/>
              <w:rPr>
                <w:rFonts w:ascii="Comic Sans MS" w:hAnsi="Comic Sans MS" w:cstheme="minorHAnsi"/>
                <w:sz w:val="20"/>
                <w:szCs w:val="20"/>
              </w:rPr>
            </w:pPr>
            <w:r w:rsidRPr="007A2F81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Students will con</w:t>
            </w:r>
            <w:bookmarkStart w:id="0" w:name="_GoBack"/>
            <w:bookmarkEnd w:id="0"/>
            <w:r w:rsidRPr="007A2F81">
              <w:rPr>
                <w:rFonts w:ascii="Comic Sans MS" w:eastAsia="Times New Roman" w:hAnsi="Comic Sans MS"/>
                <w:color w:val="000000"/>
                <w:sz w:val="20"/>
                <w:szCs w:val="20"/>
              </w:rPr>
              <w:t>tinue to develop their knowledge of the musical dimensions, specifically commenting on these during listening activities</w:t>
            </w:r>
          </w:p>
        </w:tc>
        <w:tc>
          <w:tcPr>
            <w:tcW w:w="2551" w:type="dxa"/>
          </w:tcPr>
          <w:p w14:paraId="713D65FA" w14:textId="508200C5" w:rsidR="00925B44" w:rsidRPr="007A2F81" w:rsidRDefault="00925B44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In Spanish we are learning about </w:t>
            </w:r>
            <w:r w:rsidR="009675D6" w:rsidRPr="007A2F81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Instruments</w:t>
            </w:r>
            <w:r w:rsidRPr="007A2F81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: </w:t>
            </w:r>
          </w:p>
          <w:p w14:paraId="5B7E154A" w14:textId="77777777" w:rsidR="00925B44" w:rsidRPr="007A2F81" w:rsidRDefault="00925B44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906710D" wp14:editId="78FD73E1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157480</wp:posOffset>
                  </wp:positionV>
                  <wp:extent cx="1253249" cy="1207770"/>
                  <wp:effectExtent l="0" t="0" r="0" b="0"/>
                  <wp:wrapNone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9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249" cy="1207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03A043" w14:textId="77777777" w:rsidR="00925B44" w:rsidRPr="007A2F81" w:rsidRDefault="00925B44" w:rsidP="00D05317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</w:p>
          <w:p w14:paraId="1927DECB" w14:textId="77777777" w:rsidR="00925B44" w:rsidRPr="007A2F81" w:rsidRDefault="00925B44" w:rsidP="00D05317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</w:p>
          <w:p w14:paraId="299ACAEB" w14:textId="77777777" w:rsidR="00925B44" w:rsidRPr="007A2F81" w:rsidRDefault="00925B44" w:rsidP="00D05317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</w:p>
          <w:p w14:paraId="3267638D" w14:textId="77777777" w:rsidR="00925B44" w:rsidRPr="007A2F81" w:rsidRDefault="00925B44" w:rsidP="00D05317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</w:p>
          <w:p w14:paraId="4362EB51" w14:textId="77777777" w:rsidR="00925B44" w:rsidRPr="007A2F81" w:rsidRDefault="00925B44" w:rsidP="00D05317">
            <w:pPr>
              <w:jc w:val="center"/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</w:rPr>
            </w:pPr>
          </w:p>
          <w:p w14:paraId="44EA6D20" w14:textId="77777777" w:rsidR="00925B44" w:rsidRPr="007A2F81" w:rsidRDefault="00925B44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70693146" w14:textId="77777777" w:rsidR="00925B44" w:rsidRPr="007A2F81" w:rsidRDefault="00925B44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6F54CDB7" w14:textId="0DBCA335" w:rsidR="00925B44" w:rsidRPr="007A2F81" w:rsidRDefault="00AC7842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Being able to recall, remember and spell up to 10 </w:t>
            </w:r>
            <w:r w:rsidR="009675D6" w:rsidRPr="007A2F81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instruments</w:t>
            </w:r>
          </w:p>
          <w:p w14:paraId="2A042269" w14:textId="77777777" w:rsidR="00AC7842" w:rsidRPr="007A2F81" w:rsidRDefault="00AC7842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2A0A4ECA" w14:textId="53F77A37" w:rsidR="00925B44" w:rsidRPr="007A2F81" w:rsidRDefault="00AC7842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>To able to build a simple sentence with the verb “I am</w:t>
            </w:r>
            <w:r w:rsidR="009675D6" w:rsidRPr="007A2F81"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  <w:t xml:space="preserve">” and with correct pronunciation </w:t>
            </w:r>
          </w:p>
          <w:p w14:paraId="54358D0E" w14:textId="77777777" w:rsidR="007F4771" w:rsidRPr="007A2F81" w:rsidRDefault="007F4771" w:rsidP="00D05317">
            <w:pPr>
              <w:rPr>
                <w:rFonts w:ascii="Comic Sans MS" w:hAnsi="Comic Sans MS" w:cstheme="minorHAnsi"/>
                <w:color w:val="000000" w:themeColor="text1"/>
                <w:sz w:val="20"/>
                <w:szCs w:val="20"/>
              </w:rPr>
            </w:pPr>
          </w:p>
          <w:p w14:paraId="32CCD1C8" w14:textId="09EA6D49" w:rsidR="007F4771" w:rsidRPr="007A2F81" w:rsidRDefault="007F4771" w:rsidP="007F4771">
            <w:pPr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  <w:u w:val="single"/>
                <w:lang w:val="en-US"/>
              </w:rPr>
            </w:pPr>
            <w:r w:rsidRPr="007A2F81"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  <w:u w:val="single"/>
                <w:lang w:val="en-US"/>
              </w:rPr>
              <w:t>RE</w:t>
            </w:r>
          </w:p>
          <w:p w14:paraId="016F338F" w14:textId="2219A49B" w:rsidR="00AC7842" w:rsidRPr="007A2F81" w:rsidRDefault="00AC7842" w:rsidP="007F4771">
            <w:pPr>
              <w:rPr>
                <w:rFonts w:ascii="Comic Sans MS" w:hAnsi="Comic Sans MS" w:cstheme="minorHAnsi"/>
                <w:b/>
                <w:color w:val="000000" w:themeColor="text1"/>
                <w:sz w:val="20"/>
                <w:szCs w:val="20"/>
                <w:u w:val="single"/>
                <w:lang w:val="en-US"/>
              </w:rPr>
            </w:pPr>
          </w:p>
          <w:p w14:paraId="04EAD7E3" w14:textId="77777777" w:rsidR="00925B44" w:rsidRPr="007A2F81" w:rsidRDefault="00E41F20" w:rsidP="007F4771">
            <w:pPr>
              <w:rPr>
                <w:rFonts w:ascii="Comic Sans MS" w:hAnsi="Comic Sans MS" w:cstheme="minorHAnsi"/>
                <w:sz w:val="20"/>
                <w:szCs w:val="20"/>
              </w:rPr>
            </w:pPr>
            <w:proofErr w:type="gramStart"/>
            <w:r w:rsidRPr="007A2F81">
              <w:rPr>
                <w:rFonts w:ascii="Comic Sans MS" w:hAnsi="Comic Sans MS" w:cstheme="minorHAnsi"/>
                <w:sz w:val="20"/>
                <w:szCs w:val="20"/>
              </w:rPr>
              <w:t>C</w:t>
            </w:r>
            <w:r w:rsidR="0017145D" w:rsidRPr="007A2F81">
              <w:rPr>
                <w:rFonts w:ascii="Comic Sans MS" w:hAnsi="Comic Sans MS" w:cstheme="minorHAnsi"/>
                <w:sz w:val="20"/>
                <w:szCs w:val="20"/>
              </w:rPr>
              <w:t>hinese New year</w:t>
            </w:r>
            <w:proofErr w:type="gramEnd"/>
            <w:r w:rsidR="0017145D" w:rsidRPr="007A2F81">
              <w:rPr>
                <w:rFonts w:ascii="Comic Sans MS" w:hAnsi="Comic Sans MS" w:cstheme="minorHAnsi"/>
                <w:sz w:val="20"/>
                <w:szCs w:val="20"/>
              </w:rPr>
              <w:t>- Investigating the traditions and foods that are traditional.</w:t>
            </w:r>
          </w:p>
          <w:p w14:paraId="0D88BAB9" w14:textId="77777777" w:rsidR="00E41F20" w:rsidRPr="007A2F81" w:rsidRDefault="00E41F20" w:rsidP="007F4771">
            <w:pPr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</w:p>
          <w:p w14:paraId="0CAC07FB" w14:textId="0CA60AAE" w:rsidR="00E41F20" w:rsidRPr="007A2F81" w:rsidRDefault="00E41F20" w:rsidP="007F4771">
            <w:pPr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 w:rsidRPr="007A2F81">
              <w:rPr>
                <w:rFonts w:ascii="Comic Sans MS" w:hAnsi="Comic Sans MS" w:cstheme="minorHAnsi"/>
                <w:sz w:val="20"/>
                <w:szCs w:val="20"/>
              </w:rPr>
              <w:t xml:space="preserve">Investigating life and death </w:t>
            </w:r>
          </w:p>
        </w:tc>
      </w:tr>
    </w:tbl>
    <w:p w14:paraId="418CED05" w14:textId="4670C568" w:rsidR="006B74D9" w:rsidRPr="00D0531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76537AAE" wp14:editId="7A91ACE4">
                <wp:simplePos x="0" y="0"/>
                <wp:positionH relativeFrom="column">
                  <wp:posOffset>6652260</wp:posOffset>
                </wp:positionH>
                <wp:positionV relativeFrom="page">
                  <wp:posOffset>6743700</wp:posOffset>
                </wp:positionV>
                <wp:extent cx="2743200" cy="1920240"/>
                <wp:effectExtent l="201930" t="0" r="0" b="0"/>
                <wp:wrapNone/>
                <wp:docPr id="5" name="Block 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4120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4DA09E" id="Block Arc 5" o:spid="_x0000_s1026" style="position:absolute;margin-left:523.8pt;margin-top:531pt;width:3in;height:151.2pt;rotation:-3250455fd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03827BD2" wp14:editId="41A2B1AC">
                <wp:simplePos x="0" y="0"/>
                <wp:positionH relativeFrom="column">
                  <wp:posOffset>8290560</wp:posOffset>
                </wp:positionH>
                <wp:positionV relativeFrom="page">
                  <wp:posOffset>6129655</wp:posOffset>
                </wp:positionV>
                <wp:extent cx="2743200" cy="1920240"/>
                <wp:effectExtent l="0" t="190500" r="0" b="0"/>
                <wp:wrapNone/>
                <wp:docPr id="3" name="Block 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979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C94C8" id="Block Arc 3" o:spid="_x0000_s1026" style="position:absolute;margin-left:652.8pt;margin-top:482.65pt;width:3in;height:151.2pt;rotation:-2576680fd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55167" behindDoc="1" locked="0" layoutInCell="1" allowOverlap="1" wp14:anchorId="772E315D" wp14:editId="1986DD4B">
            <wp:simplePos x="0" y="0"/>
            <wp:positionH relativeFrom="page">
              <wp:posOffset>9556750</wp:posOffset>
            </wp:positionH>
            <wp:positionV relativeFrom="page">
              <wp:posOffset>6306820</wp:posOffset>
            </wp:positionV>
            <wp:extent cx="1280160" cy="1235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4D9" w:rsidRPr="00D05317" w:rsidSect="00703F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C389C"/>
    <w:multiLevelType w:val="hybridMultilevel"/>
    <w:tmpl w:val="37DEA66E"/>
    <w:lvl w:ilvl="0" w:tplc="3CC81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EB5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5644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70C6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B253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584B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98B5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845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72E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8005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E27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7104B"/>
    <w:multiLevelType w:val="hybridMultilevel"/>
    <w:tmpl w:val="6E96F8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F353A3"/>
    <w:multiLevelType w:val="multilevel"/>
    <w:tmpl w:val="9F34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4E6F4C"/>
    <w:multiLevelType w:val="hybridMultilevel"/>
    <w:tmpl w:val="D3028332"/>
    <w:lvl w:ilvl="0" w:tplc="3D7E840A">
      <w:numFmt w:val="bullet"/>
      <w:lvlText w:val="-"/>
      <w:lvlJc w:val="left"/>
      <w:pPr>
        <w:ind w:left="720" w:hanging="360"/>
      </w:pPr>
      <w:rPr>
        <w:rFonts w:ascii="Calibri Light" w:eastAsia="Arial Unicode MS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54553"/>
    <w:multiLevelType w:val="hybridMultilevel"/>
    <w:tmpl w:val="F948072E"/>
    <w:lvl w:ilvl="0" w:tplc="C248E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C64A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B2EF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E897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874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6E45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D4D7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CCB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A85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9D2331"/>
    <w:multiLevelType w:val="hybridMultilevel"/>
    <w:tmpl w:val="8550D502"/>
    <w:lvl w:ilvl="0" w:tplc="C248E64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781155"/>
    <w:multiLevelType w:val="hybridMultilevel"/>
    <w:tmpl w:val="5D78278E"/>
    <w:lvl w:ilvl="0" w:tplc="08090003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7D88F9D6"/>
    <w:multiLevelType w:val="hybridMultilevel"/>
    <w:tmpl w:val="AD0C3636"/>
    <w:lvl w:ilvl="0" w:tplc="FF003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145E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0CB5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4009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C21F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069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442C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4052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E09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0"/>
  </w:num>
  <w:num w:numId="5">
    <w:abstractNumId w:val="9"/>
  </w:num>
  <w:num w:numId="6">
    <w:abstractNumId w:val="6"/>
  </w:num>
  <w:num w:numId="7">
    <w:abstractNumId w:val="7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D9"/>
    <w:rsid w:val="00064EDF"/>
    <w:rsid w:val="00072FB2"/>
    <w:rsid w:val="00082698"/>
    <w:rsid w:val="000F1E4E"/>
    <w:rsid w:val="00136020"/>
    <w:rsid w:val="0017145D"/>
    <w:rsid w:val="001830FE"/>
    <w:rsid w:val="001903CB"/>
    <w:rsid w:val="001A094D"/>
    <w:rsid w:val="00232BC9"/>
    <w:rsid w:val="002650AC"/>
    <w:rsid w:val="002A2E68"/>
    <w:rsid w:val="002C733C"/>
    <w:rsid w:val="002E1F42"/>
    <w:rsid w:val="00330CCA"/>
    <w:rsid w:val="0034442A"/>
    <w:rsid w:val="00350735"/>
    <w:rsid w:val="003576E7"/>
    <w:rsid w:val="003E4DF7"/>
    <w:rsid w:val="004060E2"/>
    <w:rsid w:val="00423260"/>
    <w:rsid w:val="00427F50"/>
    <w:rsid w:val="00441CC9"/>
    <w:rsid w:val="00482D61"/>
    <w:rsid w:val="004B0717"/>
    <w:rsid w:val="005530B3"/>
    <w:rsid w:val="00573679"/>
    <w:rsid w:val="005903A9"/>
    <w:rsid w:val="005C647F"/>
    <w:rsid w:val="005F4908"/>
    <w:rsid w:val="00602D4C"/>
    <w:rsid w:val="0060475C"/>
    <w:rsid w:val="00631FE6"/>
    <w:rsid w:val="0064224D"/>
    <w:rsid w:val="0069190D"/>
    <w:rsid w:val="006A3D3D"/>
    <w:rsid w:val="006B74D9"/>
    <w:rsid w:val="00703F10"/>
    <w:rsid w:val="00706501"/>
    <w:rsid w:val="00706AD2"/>
    <w:rsid w:val="00725D4A"/>
    <w:rsid w:val="00744FB8"/>
    <w:rsid w:val="00776075"/>
    <w:rsid w:val="00795545"/>
    <w:rsid w:val="007A2F81"/>
    <w:rsid w:val="007F4771"/>
    <w:rsid w:val="007F6019"/>
    <w:rsid w:val="00820651"/>
    <w:rsid w:val="00865075"/>
    <w:rsid w:val="00871256"/>
    <w:rsid w:val="008D015D"/>
    <w:rsid w:val="008F6AD3"/>
    <w:rsid w:val="009161CC"/>
    <w:rsid w:val="00922401"/>
    <w:rsid w:val="00925B44"/>
    <w:rsid w:val="00950585"/>
    <w:rsid w:val="009675D6"/>
    <w:rsid w:val="009939BB"/>
    <w:rsid w:val="009A6E32"/>
    <w:rsid w:val="00A06017"/>
    <w:rsid w:val="00A062D1"/>
    <w:rsid w:val="00A16DB0"/>
    <w:rsid w:val="00A619E1"/>
    <w:rsid w:val="00A8074F"/>
    <w:rsid w:val="00AC7842"/>
    <w:rsid w:val="00AD7F1E"/>
    <w:rsid w:val="00AE59C3"/>
    <w:rsid w:val="00AF4419"/>
    <w:rsid w:val="00B22339"/>
    <w:rsid w:val="00B504A9"/>
    <w:rsid w:val="00B50A7D"/>
    <w:rsid w:val="00B578A8"/>
    <w:rsid w:val="00B92EC8"/>
    <w:rsid w:val="00B95FB5"/>
    <w:rsid w:val="00BA09A5"/>
    <w:rsid w:val="00BB08B8"/>
    <w:rsid w:val="00BD2F03"/>
    <w:rsid w:val="00C0575D"/>
    <w:rsid w:val="00C057E7"/>
    <w:rsid w:val="00C54EA5"/>
    <w:rsid w:val="00C77BA2"/>
    <w:rsid w:val="00D05317"/>
    <w:rsid w:val="00D25A77"/>
    <w:rsid w:val="00D475AA"/>
    <w:rsid w:val="00D75078"/>
    <w:rsid w:val="00D87B86"/>
    <w:rsid w:val="00D9189A"/>
    <w:rsid w:val="00E1602B"/>
    <w:rsid w:val="00E41F20"/>
    <w:rsid w:val="00E43E82"/>
    <w:rsid w:val="00E866CB"/>
    <w:rsid w:val="00EA51A7"/>
    <w:rsid w:val="00F1321A"/>
    <w:rsid w:val="00F57256"/>
    <w:rsid w:val="00F6680E"/>
    <w:rsid w:val="00F82EEC"/>
    <w:rsid w:val="00FA0FB4"/>
    <w:rsid w:val="00FC790A"/>
    <w:rsid w:val="00FD5F7E"/>
    <w:rsid w:val="00FE2C78"/>
    <w:rsid w:val="00FE38B9"/>
    <w:rsid w:val="00FE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4982A1"/>
  <w15:chartTrackingRefBased/>
  <w15:docId w15:val="{FCF8368D-4225-4D47-AE0C-CE9755D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customStyle="1" w:styleId="elementtoproof">
    <w:name w:val="elementtoproof"/>
    <w:basedOn w:val="Normal"/>
    <w:rsid w:val="00706AD2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94099-67B1-465E-8B5E-DC8B0522C2C7}">
  <ds:schemaRefs>
    <ds:schemaRef ds:uri="377704e7-cfd0-4244-8123-82cbbbabe30a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028749-8ACC-4E61-826E-89986AF80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Ryan Taff (Bader)</cp:lastModifiedBy>
  <cp:revision>3</cp:revision>
  <cp:lastPrinted>2023-06-14T09:17:00Z</cp:lastPrinted>
  <dcterms:created xsi:type="dcterms:W3CDTF">2024-01-14T12:35:00Z</dcterms:created>
  <dcterms:modified xsi:type="dcterms:W3CDTF">2024-01-23T14:54:00Z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