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4" w:type="dxa"/>
        <w:tblLook w:val="04A0" w:firstRow="1" w:lastRow="0" w:firstColumn="1" w:lastColumn="0" w:noHBand="0" w:noVBand="1"/>
      </w:tblPr>
      <w:tblGrid>
        <w:gridCol w:w="1413"/>
        <w:gridCol w:w="3670"/>
        <w:gridCol w:w="5101"/>
        <w:gridCol w:w="3225"/>
        <w:gridCol w:w="1895"/>
      </w:tblGrid>
      <w:tr w:rsidR="00CA688F" w:rsidRPr="00D05317" w14:paraId="33028BA7" w14:textId="77777777" w:rsidTr="2FDCC402">
        <w:trPr>
          <w:trHeight w:val="841"/>
        </w:trPr>
        <w:tc>
          <w:tcPr>
            <w:tcW w:w="1413" w:type="dxa"/>
            <w:tcBorders>
              <w:top w:val="single" w:sz="4" w:space="0" w:color="auto"/>
              <w:left w:val="single" w:sz="4" w:space="0" w:color="auto"/>
              <w:bottom w:val="single" w:sz="4" w:space="0" w:color="auto"/>
              <w:right w:val="nil"/>
            </w:tcBorders>
            <w:vAlign w:val="center"/>
          </w:tcPr>
          <w:p w14:paraId="19083F80" w14:textId="411163B1" w:rsidR="00C057E7" w:rsidRPr="00CA72DC" w:rsidRDefault="56002A01" w:rsidP="092A0E32">
            <w:pPr>
              <w:jc w:val="center"/>
              <w:rPr>
                <w:rFonts w:ascii="Comic Sans MS" w:hAnsi="Comic Sans MS"/>
                <w:b/>
                <w:bCs/>
              </w:rPr>
            </w:pPr>
            <w:r w:rsidRPr="2BEAFD6B">
              <w:rPr>
                <w:rFonts w:ascii="Comic Sans MS" w:hAnsi="Comic Sans MS"/>
                <w:b/>
                <w:bCs/>
                <w:sz w:val="18"/>
                <w:szCs w:val="18"/>
              </w:rPr>
              <w:t xml:space="preserve">Year </w:t>
            </w:r>
            <w:r w:rsidR="0D17BD91" w:rsidRPr="2BEAFD6B">
              <w:rPr>
                <w:rFonts w:ascii="Comic Sans MS" w:hAnsi="Comic Sans MS"/>
                <w:b/>
                <w:bCs/>
                <w:sz w:val="18"/>
                <w:szCs w:val="18"/>
              </w:rPr>
              <w:t>8</w:t>
            </w:r>
            <w:r w:rsidRPr="2BEAFD6B">
              <w:rPr>
                <w:rFonts w:ascii="Comic Sans MS" w:hAnsi="Comic Sans MS"/>
                <w:b/>
                <w:bCs/>
                <w:sz w:val="18"/>
                <w:szCs w:val="18"/>
              </w:rPr>
              <w:t xml:space="preserve"> Overvie</w:t>
            </w:r>
            <w:r w:rsidR="38A5043D" w:rsidRPr="2BEAFD6B">
              <w:rPr>
                <w:rFonts w:ascii="Comic Sans MS" w:hAnsi="Comic Sans MS"/>
                <w:b/>
                <w:bCs/>
                <w:sz w:val="18"/>
                <w:szCs w:val="18"/>
              </w:rPr>
              <w:t>w</w:t>
            </w:r>
            <w:r w:rsidRPr="2BEAFD6B">
              <w:rPr>
                <w:rFonts w:ascii="Comic Sans MS" w:hAnsi="Comic Sans MS"/>
                <w:b/>
                <w:bCs/>
                <w:sz w:val="18"/>
                <w:szCs w:val="18"/>
              </w:rPr>
              <w:t xml:space="preserve"> of Learning Pupils from Sapphire &amp; Quartz </w:t>
            </w:r>
            <w:r w:rsidR="3E8288E8" w:rsidRPr="2BEAFD6B">
              <w:rPr>
                <w:rFonts w:ascii="Comic Sans MS" w:hAnsi="Comic Sans MS"/>
                <w:b/>
                <w:bCs/>
                <w:sz w:val="18"/>
                <w:szCs w:val="18"/>
              </w:rPr>
              <w:t>Base</w:t>
            </w:r>
            <w:r w:rsidRPr="2BEAFD6B">
              <w:rPr>
                <w:rFonts w:ascii="Comic Sans MS" w:hAnsi="Comic Sans MS"/>
                <w:b/>
                <w:bCs/>
                <w:sz w:val="18"/>
                <w:szCs w:val="18"/>
              </w:rPr>
              <w:t>s</w:t>
            </w:r>
          </w:p>
        </w:tc>
        <w:tc>
          <w:tcPr>
            <w:tcW w:w="3670"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00C057E7" w:rsidP="00CA72DC">
            <w:pPr>
              <w:jc w:val="center"/>
              <w:rPr>
                <w:rFonts w:ascii="Comic Sans MS" w:hAnsi="Comic Sans MS" w:cstheme="minorHAnsi"/>
              </w:rPr>
            </w:pPr>
            <w:r w:rsidRPr="00D05317">
              <w:rPr>
                <w:rFonts w:ascii="Comic Sans MS" w:hAnsi="Comic Sans MS" w:cstheme="minorHAnsi"/>
              </w:rPr>
              <w:t xml:space="preserve">This term we are learning </w:t>
            </w:r>
            <w:proofErr w:type="gramStart"/>
            <w:r w:rsidRPr="00D05317">
              <w:rPr>
                <w:rFonts w:ascii="Comic Sans MS" w:hAnsi="Comic Sans MS" w:cstheme="minorHAnsi"/>
              </w:rPr>
              <w:t>about</w:t>
            </w:r>
            <w:proofErr w:type="gramEnd"/>
          </w:p>
          <w:p w14:paraId="3F28C030" w14:textId="27D19791" w:rsidR="00C057E7" w:rsidRPr="00D05317" w:rsidRDefault="7FB02C81" w:rsidP="41D54214">
            <w:pPr>
              <w:jc w:val="center"/>
              <w:rPr>
                <w:rFonts w:ascii="Comic Sans MS" w:hAnsi="Comic Sans MS"/>
              </w:rPr>
            </w:pPr>
            <w:r w:rsidRPr="2FDCC402">
              <w:rPr>
                <w:rFonts w:ascii="Comic Sans MS" w:hAnsi="Comic Sans MS"/>
                <w:color w:val="0070C0"/>
              </w:rPr>
              <w:t>“</w:t>
            </w:r>
            <w:r w:rsidR="24A54BB6" w:rsidRPr="2FDCC402">
              <w:rPr>
                <w:rFonts w:ascii="Comic Sans MS" w:hAnsi="Comic Sans MS"/>
                <w:color w:val="0070C0"/>
              </w:rPr>
              <w:t>What</w:t>
            </w:r>
            <w:r w:rsidR="5A3F881D" w:rsidRPr="2FDCC402">
              <w:rPr>
                <w:rFonts w:ascii="Comic Sans MS" w:hAnsi="Comic Sans MS"/>
                <w:color w:val="0070C0"/>
              </w:rPr>
              <w:t xml:space="preserve"> Makes Us</w:t>
            </w:r>
            <w:r w:rsidR="5A58C61B" w:rsidRPr="2FDCC402">
              <w:rPr>
                <w:rFonts w:ascii="Comic Sans MS" w:hAnsi="Comic Sans MS"/>
                <w:color w:val="0070C0"/>
              </w:rPr>
              <w:t>?</w:t>
            </w:r>
            <w:r w:rsidRPr="2FDCC402">
              <w:rPr>
                <w:rFonts w:ascii="Comic Sans MS" w:hAnsi="Comic Sans MS"/>
                <w:color w:val="0070C0"/>
              </w:rPr>
              <w:t>”</w:t>
            </w:r>
          </w:p>
        </w:tc>
        <w:tc>
          <w:tcPr>
            <w:tcW w:w="5101" w:type="dxa"/>
            <w:tcBorders>
              <w:left w:val="single" w:sz="4" w:space="0" w:color="auto"/>
              <w:right w:val="single" w:sz="4" w:space="0" w:color="auto"/>
            </w:tcBorders>
            <w:vAlign w:val="center"/>
          </w:tcPr>
          <w:p w14:paraId="1961C7D5" w14:textId="5E5C0680" w:rsidR="00C057E7" w:rsidRPr="00D05317" w:rsidRDefault="00B66ABA" w:rsidP="52F1234E">
            <w:pPr>
              <w:jc w:val="center"/>
            </w:pPr>
            <w:r>
              <w:rPr>
                <w:noProof/>
              </w:rPr>
              <w:drawing>
                <wp:inline distT="0" distB="0" distL="0" distR="0" wp14:anchorId="0B7237C4" wp14:editId="37D216D2">
                  <wp:extent cx="1902403" cy="1051642"/>
                  <wp:effectExtent l="0" t="0" r="3175" b="2540"/>
                  <wp:docPr id="1754197157" name="Picture 3" descr="person in red sweater holding babys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son in red sweater holding babys han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979" b="10060"/>
                          <a:stretch/>
                        </pic:blipFill>
                        <pic:spPr bwMode="auto">
                          <a:xfrm>
                            <a:off x="0" y="0"/>
                            <a:ext cx="1947256" cy="107643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25" w:type="dxa"/>
            <w:tcBorders>
              <w:top w:val="single" w:sz="4" w:space="0" w:color="auto"/>
              <w:left w:val="single" w:sz="4" w:space="0" w:color="auto"/>
              <w:bottom w:val="single" w:sz="4" w:space="0" w:color="auto"/>
              <w:right w:val="nil"/>
            </w:tcBorders>
            <w:vAlign w:val="center"/>
          </w:tcPr>
          <w:p w14:paraId="40D23EA2" w14:textId="5631A553" w:rsidR="00C057E7" w:rsidRPr="00D05317" w:rsidRDefault="00C057E7" w:rsidP="582DB87E">
            <w:pPr>
              <w:jc w:val="center"/>
            </w:pPr>
            <w:r w:rsidRPr="2FDCC402">
              <w:rPr>
                <w:rFonts w:ascii="Comic Sans MS" w:hAnsi="Comic Sans MS"/>
              </w:rPr>
              <w:t xml:space="preserve">Our Change Maker principle, this term is </w:t>
            </w:r>
            <w:r w:rsidRPr="2FDCC402">
              <w:rPr>
                <w:rFonts w:ascii="Comic Sans MS" w:hAnsi="Comic Sans MS"/>
                <w:color w:val="0070C0"/>
              </w:rPr>
              <w:t>‘</w:t>
            </w:r>
            <w:r w:rsidR="0F436F2C" w:rsidRPr="2FDCC402">
              <w:rPr>
                <w:rFonts w:ascii="Comic Sans MS" w:hAnsi="Comic Sans MS"/>
                <w:color w:val="0070C0"/>
              </w:rPr>
              <w:t>Adaptable</w:t>
            </w:r>
            <w:r w:rsidRPr="2FDCC402">
              <w:rPr>
                <w:rFonts w:ascii="Comic Sans MS" w:hAnsi="Comic Sans MS"/>
                <w:color w:val="0070C0"/>
              </w:rPr>
              <w:t>’</w:t>
            </w:r>
          </w:p>
        </w:tc>
        <w:tc>
          <w:tcPr>
            <w:tcW w:w="1895" w:type="dxa"/>
            <w:tcBorders>
              <w:top w:val="single" w:sz="4" w:space="0" w:color="auto"/>
              <w:left w:val="nil"/>
              <w:bottom w:val="single" w:sz="4" w:space="0" w:color="auto"/>
              <w:right w:val="single" w:sz="4" w:space="0" w:color="auto"/>
            </w:tcBorders>
            <w:vAlign w:val="center"/>
          </w:tcPr>
          <w:p w14:paraId="573BFA6A" w14:textId="541DF2F0" w:rsidR="00C057E7" w:rsidRPr="00D05317" w:rsidRDefault="00E05588" w:rsidP="582DB87E">
            <w:pPr>
              <w:jc w:val="center"/>
            </w:pPr>
            <w:r>
              <w:rPr>
                <w:noProof/>
              </w:rPr>
              <w:drawing>
                <wp:inline distT="0" distB="0" distL="0" distR="0" wp14:anchorId="1BFDC97D" wp14:editId="72279441">
                  <wp:extent cx="885537" cy="853336"/>
                  <wp:effectExtent l="0" t="0" r="3810" b="0"/>
                  <wp:docPr id="467988430" name="Picture 1" descr="A circular logo with a purpl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988430" name="Picture 1" descr="A circular logo with a purple bor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8530" cy="875493"/>
                          </a:xfrm>
                          <a:prstGeom prst="rect">
                            <a:avLst/>
                          </a:prstGeom>
                        </pic:spPr>
                      </pic:pic>
                    </a:graphicData>
                  </a:graphic>
                </wp:inline>
              </w:drawing>
            </w:r>
          </w:p>
        </w:tc>
      </w:tr>
    </w:tbl>
    <w:p w14:paraId="356E21B1" w14:textId="4DB70F32" w:rsidR="006B74D9" w:rsidRPr="00D05317" w:rsidRDefault="006B74D9" w:rsidP="41D54214">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B0717" w:rsidRPr="00D05317" w14:paraId="01A211AE" w14:textId="77777777" w:rsidTr="366F44DE">
        <w:trPr>
          <w:trHeight w:val="206"/>
        </w:trPr>
        <w:tc>
          <w:tcPr>
            <w:tcW w:w="3256" w:type="dxa"/>
            <w:shd w:val="clear" w:color="auto" w:fill="FFE599" w:themeFill="accent4" w:themeFillTint="66"/>
          </w:tcPr>
          <w:p w14:paraId="5D0F440A" w14:textId="672903A2"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3260" w:type="dxa"/>
            <w:shd w:val="clear" w:color="auto" w:fill="8EAADB" w:themeFill="accent1" w:themeFillTint="99"/>
          </w:tcPr>
          <w:p w14:paraId="2DB20B13" w14:textId="53C873BD"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3260" w:type="dxa"/>
            <w:shd w:val="clear" w:color="auto" w:fill="F4B083" w:themeFill="accent2" w:themeFillTint="99"/>
          </w:tcPr>
          <w:p w14:paraId="225FB0C5" w14:textId="21AC3DA6" w:rsidR="006B74D9" w:rsidRPr="00D05317" w:rsidRDefault="00703F10" w:rsidP="52F1234E">
            <w:pPr>
              <w:jc w:val="center"/>
              <w:rPr>
                <w:rFonts w:ascii="Comic Sans MS" w:hAnsi="Comic Sans MS"/>
                <w:b/>
                <w:bCs/>
              </w:rPr>
            </w:pPr>
            <w:r w:rsidRPr="52F1234E">
              <w:rPr>
                <w:rFonts w:ascii="Comic Sans MS" w:hAnsi="Comic Sans MS"/>
                <w:b/>
                <w:bCs/>
              </w:rPr>
              <w:t>Science</w:t>
            </w:r>
          </w:p>
        </w:tc>
        <w:tc>
          <w:tcPr>
            <w:tcW w:w="2977" w:type="dxa"/>
            <w:shd w:val="clear" w:color="auto" w:fill="D9D9D9" w:themeFill="background1" w:themeFillShade="D9"/>
          </w:tcPr>
          <w:p w14:paraId="4C0D3960" w14:textId="0E2799C8"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r w:rsidR="007F37F1">
              <w:rPr>
                <w:rFonts w:ascii="Comic Sans MS" w:hAnsi="Comic Sans MS" w:cstheme="minorHAnsi"/>
                <w:b/>
              </w:rPr>
              <w:t xml:space="preserve"> &amp; Careers</w:t>
            </w:r>
          </w:p>
        </w:tc>
        <w:tc>
          <w:tcPr>
            <w:tcW w:w="2551" w:type="dxa"/>
            <w:shd w:val="clear" w:color="auto" w:fill="C5E0B3" w:themeFill="accent6" w:themeFillTint="66"/>
          </w:tcPr>
          <w:p w14:paraId="325F007A" w14:textId="41397931" w:rsidR="006B74D9" w:rsidRPr="00D05317" w:rsidRDefault="1129A464" w:rsidP="092A0E32">
            <w:pPr>
              <w:jc w:val="center"/>
            </w:pPr>
            <w:r w:rsidRPr="092A0E32">
              <w:rPr>
                <w:rFonts w:ascii="Comic Sans MS" w:hAnsi="Comic Sans MS"/>
                <w:b/>
                <w:bCs/>
              </w:rPr>
              <w:t>PSHE/RSE</w:t>
            </w:r>
          </w:p>
        </w:tc>
      </w:tr>
      <w:tr w:rsidR="007F37F1" w:rsidRPr="005250A4" w14:paraId="2BB95D64" w14:textId="77777777" w:rsidTr="366F44DE">
        <w:trPr>
          <w:trHeight w:val="699"/>
        </w:trPr>
        <w:tc>
          <w:tcPr>
            <w:tcW w:w="3256" w:type="dxa"/>
          </w:tcPr>
          <w:p w14:paraId="57C61794" w14:textId="000BF04C" w:rsidR="007F37F1" w:rsidRPr="00B234E3" w:rsidRDefault="002CE70D" w:rsidP="0D46EBC2">
            <w:pPr>
              <w:textAlignment w:val="baseline"/>
              <w:rPr>
                <w:rFonts w:ascii="Comic Sans MS" w:eastAsia="Comic Sans MS" w:hAnsi="Comic Sans MS" w:cs="Comic Sans MS"/>
                <w:sz w:val="20"/>
                <w:szCs w:val="20"/>
              </w:rPr>
            </w:pPr>
            <w:r w:rsidRPr="0D46EBC2">
              <w:rPr>
                <w:rFonts w:ascii="Calibri" w:eastAsia="Calibri" w:hAnsi="Calibri" w:cs="Calibri"/>
              </w:rPr>
              <w:t xml:space="preserve"> </w:t>
            </w:r>
            <w:r w:rsidR="1902411B" w:rsidRPr="0D46EBC2">
              <w:rPr>
                <w:rFonts w:ascii="Comic Sans MS" w:eastAsia="Comic Sans MS" w:hAnsi="Comic Sans MS" w:cs="Comic Sans MS"/>
                <w:b/>
                <w:bCs/>
                <w:sz w:val="20"/>
                <w:szCs w:val="20"/>
              </w:rPr>
              <w:t>Year 8 Group A</w:t>
            </w:r>
          </w:p>
          <w:p w14:paraId="759271A2" w14:textId="048F71A2" w:rsidR="1902411B" w:rsidRDefault="1902411B" w:rsidP="0D46EBC2">
            <w:pPr>
              <w:rPr>
                <w:rFonts w:ascii="Comic Sans MS" w:eastAsia="Comic Sans MS" w:hAnsi="Comic Sans MS" w:cs="Comic Sans MS"/>
                <w:color w:val="0D0D0D" w:themeColor="text1" w:themeTint="F2"/>
                <w:sz w:val="20"/>
                <w:szCs w:val="20"/>
              </w:rPr>
            </w:pPr>
            <w:r w:rsidRPr="0D46EBC2">
              <w:rPr>
                <w:rFonts w:ascii="Comic Sans MS" w:eastAsia="Comic Sans MS" w:hAnsi="Comic Sans MS" w:cs="Comic Sans MS"/>
                <w:color w:val="0D0D0D" w:themeColor="text1" w:themeTint="F2"/>
                <w:sz w:val="20"/>
                <w:szCs w:val="20"/>
              </w:rPr>
              <w:t xml:space="preserve">This term, young people in Year 8 will explore the world of media and advertising in their English curriculum. They will focus on how advertisements target various audiences and dissect extracts from the media, using the PEEZLE paragraph method. Additionally, they will focus on their own creative </w:t>
            </w:r>
            <w:r w:rsidR="7EB48B34" w:rsidRPr="0D46EBC2">
              <w:rPr>
                <w:rFonts w:ascii="Comic Sans MS" w:eastAsia="Comic Sans MS" w:hAnsi="Comic Sans MS" w:cs="Comic Sans MS"/>
                <w:color w:val="0D0D0D" w:themeColor="text1" w:themeTint="F2"/>
                <w:sz w:val="20"/>
                <w:szCs w:val="20"/>
              </w:rPr>
              <w:t xml:space="preserve">skills, creating </w:t>
            </w:r>
            <w:r w:rsidR="2B9D904F" w:rsidRPr="0D46EBC2">
              <w:rPr>
                <w:rFonts w:ascii="Comic Sans MS" w:eastAsia="Comic Sans MS" w:hAnsi="Comic Sans MS" w:cs="Comic Sans MS"/>
                <w:color w:val="0D0D0D" w:themeColor="text1" w:themeTint="F2"/>
                <w:sz w:val="20"/>
                <w:szCs w:val="20"/>
              </w:rPr>
              <w:t xml:space="preserve">adverts, </w:t>
            </w:r>
            <w:r w:rsidR="19DAE031" w:rsidRPr="0D46EBC2">
              <w:rPr>
                <w:rFonts w:ascii="Comic Sans MS" w:eastAsia="Comic Sans MS" w:hAnsi="Comic Sans MS" w:cs="Comic Sans MS"/>
                <w:color w:val="0D0D0D" w:themeColor="text1" w:themeTint="F2"/>
                <w:sz w:val="20"/>
                <w:szCs w:val="20"/>
              </w:rPr>
              <w:t>that include a range</w:t>
            </w:r>
            <w:r w:rsidRPr="0D46EBC2">
              <w:rPr>
                <w:rFonts w:ascii="Comic Sans MS" w:eastAsia="Comic Sans MS" w:hAnsi="Comic Sans MS" w:cs="Comic Sans MS"/>
                <w:color w:val="0D0D0D" w:themeColor="text1" w:themeTint="F2"/>
                <w:sz w:val="20"/>
                <w:szCs w:val="20"/>
              </w:rPr>
              <w:t xml:space="preserve"> of persuasive techniques and</w:t>
            </w:r>
            <w:r w:rsidR="0C856AAA" w:rsidRPr="0D46EBC2">
              <w:rPr>
                <w:rFonts w:ascii="Comic Sans MS" w:eastAsia="Comic Sans MS" w:hAnsi="Comic Sans MS" w:cs="Comic Sans MS"/>
                <w:color w:val="0D0D0D" w:themeColor="text1" w:themeTint="F2"/>
                <w:sz w:val="20"/>
                <w:szCs w:val="20"/>
              </w:rPr>
              <w:t xml:space="preserve"> highlight an </w:t>
            </w:r>
            <w:r w:rsidR="19CDD58B" w:rsidRPr="0D46EBC2">
              <w:rPr>
                <w:rFonts w:ascii="Comic Sans MS" w:eastAsia="Comic Sans MS" w:hAnsi="Comic Sans MS" w:cs="Comic Sans MS"/>
                <w:color w:val="0D0D0D" w:themeColor="text1" w:themeTint="F2"/>
                <w:sz w:val="20"/>
                <w:szCs w:val="20"/>
              </w:rPr>
              <w:t>understanding</w:t>
            </w:r>
            <w:r w:rsidR="0C856AAA" w:rsidRPr="0D46EBC2">
              <w:rPr>
                <w:rFonts w:ascii="Comic Sans MS" w:eastAsia="Comic Sans MS" w:hAnsi="Comic Sans MS" w:cs="Comic Sans MS"/>
                <w:color w:val="0D0D0D" w:themeColor="text1" w:themeTint="F2"/>
                <w:sz w:val="20"/>
                <w:szCs w:val="20"/>
              </w:rPr>
              <w:t xml:space="preserve"> of</w:t>
            </w:r>
            <w:r w:rsidR="7EFD6477" w:rsidRPr="0D46EBC2">
              <w:rPr>
                <w:rFonts w:ascii="Comic Sans MS" w:eastAsia="Comic Sans MS" w:hAnsi="Comic Sans MS" w:cs="Comic Sans MS"/>
                <w:color w:val="0D0D0D" w:themeColor="text1" w:themeTint="F2"/>
                <w:sz w:val="20"/>
                <w:szCs w:val="20"/>
              </w:rPr>
              <w:t xml:space="preserve"> consumer </w:t>
            </w:r>
            <w:r w:rsidR="0C856AAA" w:rsidRPr="0D46EBC2">
              <w:rPr>
                <w:rFonts w:ascii="Comic Sans MS" w:eastAsia="Comic Sans MS" w:hAnsi="Comic Sans MS" w:cs="Comic Sans MS"/>
                <w:color w:val="0D0D0D" w:themeColor="text1" w:themeTint="F2"/>
                <w:sz w:val="20"/>
                <w:szCs w:val="20"/>
              </w:rPr>
              <w:t>demographics.</w:t>
            </w:r>
          </w:p>
          <w:p w14:paraId="7ACA6BB6" w14:textId="7AB38B2B" w:rsidR="007F37F1" w:rsidRPr="00B234E3" w:rsidRDefault="007F37F1" w:rsidP="0890C723">
            <w:pPr>
              <w:textAlignment w:val="baseline"/>
              <w:rPr>
                <w:rFonts w:ascii="Calibri" w:eastAsia="Calibri" w:hAnsi="Calibri" w:cs="Calibri"/>
              </w:rPr>
            </w:pPr>
          </w:p>
          <w:p w14:paraId="6B8ED8BB" w14:textId="703290FF" w:rsidR="007F37F1" w:rsidRPr="00B234E3" w:rsidRDefault="1CAB913C" w:rsidP="0D46EBC2">
            <w:pPr>
              <w:textAlignment w:val="baseline"/>
              <w:rPr>
                <w:rFonts w:ascii="Calibri" w:eastAsia="Calibri" w:hAnsi="Calibri" w:cs="Calibri"/>
              </w:rPr>
            </w:pPr>
            <w:r w:rsidRPr="0D46EBC2">
              <w:rPr>
                <w:rFonts w:ascii="Comic Sans MS" w:eastAsia="Comic Sans MS" w:hAnsi="Comic Sans MS" w:cs="Comic Sans MS"/>
                <w:b/>
                <w:bCs/>
                <w:sz w:val="20"/>
                <w:szCs w:val="20"/>
              </w:rPr>
              <w:t>Year 8 Group B</w:t>
            </w:r>
            <w:r w:rsidRPr="0D46EBC2">
              <w:rPr>
                <w:rFonts w:ascii="Calibri" w:eastAsia="Calibri" w:hAnsi="Calibri" w:cs="Calibri"/>
              </w:rPr>
              <w:t xml:space="preserve"> </w:t>
            </w:r>
          </w:p>
          <w:p w14:paraId="707D3233" w14:textId="5FEB92ED" w:rsidR="007F37F1" w:rsidRPr="00B234E3" w:rsidRDefault="1CAB913C" w:rsidP="7D006321">
            <w:pPr>
              <w:textAlignment w:val="baseline"/>
            </w:pPr>
            <w:r w:rsidRPr="0D46EBC2">
              <w:rPr>
                <w:rFonts w:ascii="Comic Sans MS" w:eastAsia="Comic Sans MS" w:hAnsi="Comic Sans MS" w:cs="Comic Sans MS"/>
                <w:color w:val="0D0D0D" w:themeColor="text1" w:themeTint="F2"/>
                <w:sz w:val="20"/>
                <w:szCs w:val="20"/>
              </w:rPr>
              <w:t>Other young people in Year 8 will continue their work</w:t>
            </w:r>
            <w:r w:rsidR="4AA033EB" w:rsidRPr="0D46EBC2">
              <w:rPr>
                <w:rFonts w:ascii="Comic Sans MS" w:eastAsia="Comic Sans MS" w:hAnsi="Comic Sans MS" w:cs="Comic Sans MS"/>
                <w:color w:val="0D0D0D" w:themeColor="text1" w:themeTint="F2"/>
                <w:sz w:val="20"/>
                <w:szCs w:val="20"/>
              </w:rPr>
              <w:t xml:space="preserve"> on</w:t>
            </w:r>
            <w:r w:rsidRPr="0D46EBC2">
              <w:rPr>
                <w:rFonts w:ascii="Comic Sans MS" w:eastAsia="Comic Sans MS" w:hAnsi="Comic Sans MS" w:cs="Comic Sans MS"/>
                <w:color w:val="0D0D0D" w:themeColor="text1" w:themeTint="F2"/>
                <w:sz w:val="20"/>
                <w:szCs w:val="20"/>
              </w:rPr>
              <w:t xml:space="preserve"> the text "Who Let the Gods Out," where they'll continue to explore Greek mythology alongside Elliot and his friends. As they read </w:t>
            </w:r>
            <w:proofErr w:type="spellStart"/>
            <w:r w:rsidRPr="0D46EBC2">
              <w:rPr>
                <w:rFonts w:ascii="Comic Sans MS" w:eastAsia="Comic Sans MS" w:hAnsi="Comic Sans MS" w:cs="Comic Sans MS"/>
                <w:color w:val="0D0D0D" w:themeColor="text1" w:themeTint="F2"/>
                <w:sz w:val="20"/>
                <w:szCs w:val="20"/>
              </w:rPr>
              <w:t>Maz</w:t>
            </w:r>
            <w:proofErr w:type="spellEnd"/>
            <w:r w:rsidRPr="0D46EBC2">
              <w:rPr>
                <w:rFonts w:ascii="Comic Sans MS" w:eastAsia="Comic Sans MS" w:hAnsi="Comic Sans MS" w:cs="Comic Sans MS"/>
                <w:color w:val="0D0D0D" w:themeColor="text1" w:themeTint="F2"/>
                <w:sz w:val="20"/>
                <w:szCs w:val="20"/>
              </w:rPr>
              <w:t xml:space="preserve"> Evans' story, they'll </w:t>
            </w:r>
            <w:r w:rsidR="7C8DD57A" w:rsidRPr="0D46EBC2">
              <w:rPr>
                <w:rFonts w:ascii="Comic Sans MS" w:eastAsia="Comic Sans MS" w:hAnsi="Comic Sans MS" w:cs="Comic Sans MS"/>
                <w:color w:val="0D0D0D" w:themeColor="text1" w:themeTint="F2"/>
                <w:sz w:val="20"/>
                <w:szCs w:val="20"/>
              </w:rPr>
              <w:t xml:space="preserve">focus on </w:t>
            </w:r>
            <w:r w:rsidRPr="0D46EBC2">
              <w:rPr>
                <w:rFonts w:ascii="Comic Sans MS" w:eastAsia="Comic Sans MS" w:hAnsi="Comic Sans MS" w:cs="Comic Sans MS"/>
                <w:color w:val="0D0D0D" w:themeColor="text1" w:themeTint="F2"/>
                <w:sz w:val="20"/>
                <w:szCs w:val="20"/>
              </w:rPr>
              <w:t>learn</w:t>
            </w:r>
            <w:r w:rsidR="6B5B9A2E" w:rsidRPr="0D46EBC2">
              <w:rPr>
                <w:rFonts w:ascii="Comic Sans MS" w:eastAsia="Comic Sans MS" w:hAnsi="Comic Sans MS" w:cs="Comic Sans MS"/>
                <w:color w:val="0D0D0D" w:themeColor="text1" w:themeTint="F2"/>
                <w:sz w:val="20"/>
                <w:szCs w:val="20"/>
              </w:rPr>
              <w:t xml:space="preserve">ing </w:t>
            </w:r>
            <w:r w:rsidRPr="0D46EBC2">
              <w:rPr>
                <w:rFonts w:ascii="Comic Sans MS" w:eastAsia="Comic Sans MS" w:hAnsi="Comic Sans MS" w:cs="Comic Sans MS"/>
                <w:color w:val="0D0D0D" w:themeColor="text1" w:themeTint="F2"/>
                <w:sz w:val="20"/>
                <w:szCs w:val="20"/>
              </w:rPr>
              <w:t xml:space="preserve">about plot and characters and discover how figurative language, like metaphors and </w:t>
            </w:r>
            <w:r w:rsidRPr="0D46EBC2">
              <w:rPr>
                <w:rFonts w:ascii="Comic Sans MS" w:eastAsia="Comic Sans MS" w:hAnsi="Comic Sans MS" w:cs="Comic Sans MS"/>
                <w:color w:val="0D0D0D" w:themeColor="text1" w:themeTint="F2"/>
                <w:sz w:val="20"/>
                <w:szCs w:val="20"/>
              </w:rPr>
              <w:lastRenderedPageBreak/>
              <w:t>personification, brings the tale to life. Inspired by Evans' vivid descriptions, young people will create their own stories with a foc</w:t>
            </w:r>
            <w:r w:rsidR="6F00ADB5" w:rsidRPr="0D46EBC2">
              <w:rPr>
                <w:rFonts w:ascii="Comic Sans MS" w:eastAsia="Comic Sans MS" w:hAnsi="Comic Sans MS" w:cs="Comic Sans MS"/>
                <w:color w:val="0D0D0D" w:themeColor="text1" w:themeTint="F2"/>
                <w:sz w:val="20"/>
                <w:szCs w:val="20"/>
              </w:rPr>
              <w:t xml:space="preserve">us on </w:t>
            </w:r>
            <w:r w:rsidRPr="0D46EBC2">
              <w:rPr>
                <w:rFonts w:ascii="Comic Sans MS" w:eastAsia="Comic Sans MS" w:hAnsi="Comic Sans MS" w:cs="Comic Sans MS"/>
                <w:color w:val="0D0D0D" w:themeColor="text1" w:themeTint="F2"/>
                <w:sz w:val="20"/>
                <w:szCs w:val="20"/>
              </w:rPr>
              <w:t>using figurative language</w:t>
            </w:r>
            <w:r w:rsidR="736230F9" w:rsidRPr="0D46EBC2">
              <w:rPr>
                <w:rFonts w:ascii="Comic Sans MS" w:eastAsia="Comic Sans MS" w:hAnsi="Comic Sans MS" w:cs="Comic Sans MS"/>
                <w:color w:val="0D0D0D" w:themeColor="text1" w:themeTint="F2"/>
                <w:sz w:val="20"/>
                <w:szCs w:val="20"/>
              </w:rPr>
              <w:t xml:space="preserve">. </w:t>
            </w:r>
            <w:r w:rsidR="5D34E5ED">
              <w:br/>
            </w:r>
          </w:p>
          <w:p w14:paraId="57CA0878" w14:textId="7F8AA375" w:rsidR="2FDCC402" w:rsidRDefault="2FDCC402" w:rsidP="2FDCC402"/>
          <w:p w14:paraId="4CA2856F" w14:textId="156B4187" w:rsidR="2FDCC402" w:rsidRDefault="2FDCC402" w:rsidP="2FDCC402"/>
          <w:p w14:paraId="7208BA4A" w14:textId="5CEDE4EA" w:rsidR="2FDCC402" w:rsidRDefault="2FDCC402" w:rsidP="2FDCC402"/>
          <w:p w14:paraId="0C3B0EDE" w14:textId="4628D079" w:rsidR="2FDCC402" w:rsidRDefault="2FDCC402" w:rsidP="2FDCC402"/>
          <w:p w14:paraId="17847D45" w14:textId="066A98EE" w:rsidR="2FDCC402" w:rsidRDefault="2FDCC402" w:rsidP="2FDCC402"/>
          <w:p w14:paraId="529C4285" w14:textId="1385091D" w:rsidR="2FDCC402" w:rsidRDefault="2FDCC402" w:rsidP="2FDCC402"/>
          <w:p w14:paraId="63923FB9" w14:textId="0FC4F855" w:rsidR="2FDCC402" w:rsidRDefault="2FDCC402" w:rsidP="2FDCC402"/>
          <w:p w14:paraId="49E661AB" w14:textId="5FCB00B4" w:rsidR="2FDCC402" w:rsidRDefault="2FDCC402" w:rsidP="2FDCC402"/>
          <w:p w14:paraId="176FAAE6" w14:textId="4469858E" w:rsidR="2FDCC402" w:rsidRDefault="2FDCC402" w:rsidP="2FDCC402"/>
          <w:p w14:paraId="03435DAD" w14:textId="4E43F56B" w:rsidR="2FDCC402" w:rsidRDefault="2FDCC402" w:rsidP="2FDCC402"/>
          <w:p w14:paraId="746FCCAC" w14:textId="496A7EB5" w:rsidR="2FDCC402" w:rsidRDefault="2FDCC402" w:rsidP="2FDCC402"/>
          <w:p w14:paraId="39124DBE" w14:textId="429ECEDF" w:rsidR="2FDCC402" w:rsidRDefault="2FDCC402" w:rsidP="2FDCC402"/>
          <w:p w14:paraId="3749E28B" w14:textId="35DA7907" w:rsidR="2FDCC402" w:rsidRDefault="2FDCC402" w:rsidP="2FDCC402"/>
          <w:p w14:paraId="0D69D27E" w14:textId="04A9F446" w:rsidR="2FDCC402" w:rsidRDefault="2FDCC402" w:rsidP="2FDCC402"/>
          <w:p w14:paraId="0B974A29" w14:textId="7F5E75F8" w:rsidR="2FDCC402" w:rsidRDefault="2FDCC402" w:rsidP="2FDCC402"/>
          <w:p w14:paraId="457C5FBB" w14:textId="4BE347E5" w:rsidR="2FDCC402" w:rsidRDefault="2FDCC402" w:rsidP="2FDCC402"/>
          <w:p w14:paraId="00878B3B" w14:textId="72BFCC1F" w:rsidR="2FDCC402" w:rsidRDefault="2FDCC402" w:rsidP="2FDCC402"/>
          <w:p w14:paraId="74596953" w14:textId="5E764438" w:rsidR="2FDCC402" w:rsidRDefault="2FDCC402" w:rsidP="2FDCC402"/>
          <w:p w14:paraId="563D0D34" w14:textId="6BEC7DFE" w:rsidR="2FDCC402" w:rsidRDefault="2FDCC402" w:rsidP="2FDCC402"/>
          <w:p w14:paraId="73D5859F" w14:textId="623E9CCF" w:rsidR="2FDCC402" w:rsidRDefault="2FDCC402" w:rsidP="2FDCC402"/>
          <w:p w14:paraId="6D686CC0" w14:textId="3C804E24" w:rsidR="007F37F1" w:rsidRPr="00B234E3" w:rsidRDefault="007F37F1" w:rsidP="7D006321">
            <w:pPr>
              <w:textAlignment w:val="baseline"/>
            </w:pPr>
          </w:p>
        </w:tc>
        <w:tc>
          <w:tcPr>
            <w:tcW w:w="3260" w:type="dxa"/>
          </w:tcPr>
          <w:p w14:paraId="1C9ECADA" w14:textId="046E9109" w:rsidR="007F37F1" w:rsidRPr="00133BCE" w:rsidRDefault="68D1A7FA" w:rsidP="3352B9C3">
            <w:pPr>
              <w:shd w:val="clear" w:color="auto" w:fill="FFFFFF" w:themeFill="background1"/>
              <w:textAlignment w:val="baseline"/>
              <w:rPr>
                <w:rFonts w:ascii="Comic Sans MS" w:eastAsia="Times New Roman" w:hAnsi="Comic Sans MS" w:cs="Calibri"/>
                <w:sz w:val="20"/>
                <w:szCs w:val="20"/>
                <w:lang w:eastAsia="en-GB"/>
              </w:rPr>
            </w:pPr>
            <w:r w:rsidRPr="366F44DE">
              <w:rPr>
                <w:rFonts w:ascii="Comic Sans MS" w:eastAsia="Times New Roman" w:hAnsi="Comic Sans MS" w:cs="Calibri"/>
                <w:sz w:val="20"/>
                <w:szCs w:val="20"/>
                <w:lang w:eastAsia="en-GB"/>
              </w:rPr>
              <w:lastRenderedPageBreak/>
              <w:t xml:space="preserve">Year 8 </w:t>
            </w:r>
            <w:r w:rsidR="15794CB7" w:rsidRPr="366F44DE">
              <w:rPr>
                <w:rFonts w:ascii="Comic Sans MS" w:eastAsia="Times New Roman" w:hAnsi="Comic Sans MS" w:cs="Calibri"/>
                <w:sz w:val="20"/>
                <w:szCs w:val="20"/>
                <w:lang w:eastAsia="en-GB"/>
              </w:rPr>
              <w:t xml:space="preserve">Group </w:t>
            </w:r>
            <w:r w:rsidRPr="366F44DE">
              <w:rPr>
                <w:rFonts w:ascii="Comic Sans MS" w:eastAsia="Times New Roman" w:hAnsi="Comic Sans MS" w:cs="Calibri"/>
                <w:sz w:val="20"/>
                <w:szCs w:val="20"/>
                <w:lang w:eastAsia="en-GB"/>
              </w:rPr>
              <w:t>A</w:t>
            </w:r>
          </w:p>
          <w:p w14:paraId="1AC5CD05" w14:textId="1A0545F6" w:rsidR="72515D7B" w:rsidRDefault="227AD213" w:rsidP="366F44DE">
            <w:pPr>
              <w:shd w:val="clear" w:color="auto" w:fill="FFFFFF" w:themeFill="background1"/>
              <w:spacing w:line="259" w:lineRule="auto"/>
              <w:rPr>
                <w:rFonts w:ascii="Comic Sans MS" w:eastAsia="Comic Sans MS" w:hAnsi="Comic Sans MS" w:cs="Comic Sans MS"/>
                <w:color w:val="000000" w:themeColor="text1"/>
                <w:sz w:val="20"/>
                <w:szCs w:val="20"/>
                <w:lang w:val="en-US"/>
              </w:rPr>
            </w:pPr>
            <w:r w:rsidRPr="366F44DE">
              <w:rPr>
                <w:rFonts w:ascii="Comic Sans MS" w:eastAsia="Comic Sans MS" w:hAnsi="Comic Sans MS" w:cs="Comic Sans MS"/>
                <w:color w:val="000000" w:themeColor="text1"/>
                <w:sz w:val="20"/>
                <w:szCs w:val="20"/>
              </w:rPr>
              <w:t xml:space="preserve">This half term our young learners will be working with Angles in parallel lines &amp; polygons. We will start with how basic notation and angle rules area applied between parallel lines transversals. We will then apply the rules and notation to triangles and quadrilaterals where learners will problem solve to find the missing angles. </w:t>
            </w:r>
          </w:p>
          <w:p w14:paraId="29E326BC" w14:textId="7455255F" w:rsidR="72515D7B" w:rsidRDefault="227AD213" w:rsidP="366F44DE">
            <w:pPr>
              <w:shd w:val="clear" w:color="auto" w:fill="FFFFFF" w:themeFill="background1"/>
              <w:spacing w:line="259" w:lineRule="auto"/>
              <w:rPr>
                <w:rFonts w:ascii="Comic Sans MS" w:eastAsia="Comic Sans MS" w:hAnsi="Comic Sans MS" w:cs="Comic Sans MS"/>
                <w:color w:val="000000" w:themeColor="text1"/>
                <w:sz w:val="20"/>
                <w:szCs w:val="20"/>
                <w:lang w:val="en-US"/>
              </w:rPr>
            </w:pPr>
            <w:r w:rsidRPr="366F44DE">
              <w:rPr>
                <w:rFonts w:ascii="Comic Sans MS" w:eastAsia="Comic Sans MS" w:hAnsi="Comic Sans MS" w:cs="Comic Sans MS"/>
                <w:color w:val="000000" w:themeColor="text1"/>
                <w:sz w:val="20"/>
                <w:szCs w:val="20"/>
              </w:rPr>
              <w:t xml:space="preserve">Once we have understood the calculating angles, we will move onto constructing triangles and special quadrilaterals using protractors and compasses. </w:t>
            </w:r>
          </w:p>
          <w:p w14:paraId="30202B02" w14:textId="5B785562" w:rsidR="72515D7B" w:rsidRDefault="72515D7B" w:rsidP="366F44DE">
            <w:pPr>
              <w:shd w:val="clear" w:color="auto" w:fill="FFFFFF" w:themeFill="background1"/>
              <w:spacing w:line="259" w:lineRule="auto"/>
              <w:rPr>
                <w:rFonts w:ascii="Comic Sans MS" w:eastAsia="Comic Sans MS" w:hAnsi="Comic Sans MS" w:cs="Comic Sans MS"/>
                <w:color w:val="000000" w:themeColor="text1"/>
                <w:sz w:val="20"/>
                <w:szCs w:val="20"/>
                <w:lang w:val="en-US"/>
              </w:rPr>
            </w:pPr>
          </w:p>
          <w:p w14:paraId="1A360293" w14:textId="129B2F3C" w:rsidR="72515D7B" w:rsidRDefault="227AD213" w:rsidP="366F44DE">
            <w:pPr>
              <w:shd w:val="clear" w:color="auto" w:fill="FFFFFF" w:themeFill="background1"/>
              <w:spacing w:line="259" w:lineRule="auto"/>
              <w:rPr>
                <w:rFonts w:ascii="Comic Sans MS" w:eastAsia="Comic Sans MS" w:hAnsi="Comic Sans MS" w:cs="Comic Sans MS"/>
                <w:color w:val="000000" w:themeColor="text1"/>
                <w:sz w:val="20"/>
                <w:szCs w:val="20"/>
                <w:lang w:val="en-US"/>
              </w:rPr>
            </w:pPr>
            <w:r w:rsidRPr="366F44DE">
              <w:rPr>
                <w:rFonts w:ascii="Comic Sans MS" w:eastAsia="Comic Sans MS" w:hAnsi="Comic Sans MS" w:cs="Comic Sans MS"/>
                <w:color w:val="000000" w:themeColor="text1"/>
                <w:sz w:val="20"/>
                <w:szCs w:val="20"/>
              </w:rPr>
              <w:t>If time permits, we will look at other polygons and investigate rules and relationships of interior and exterior angles of any polygon.</w:t>
            </w:r>
          </w:p>
          <w:p w14:paraId="787BB2E6" w14:textId="46AF89A9" w:rsidR="72515D7B" w:rsidRDefault="72515D7B" w:rsidP="72515D7B">
            <w:pPr>
              <w:rPr>
                <w:rFonts w:ascii="Comic Sans MS" w:eastAsia="Comic Sans MS" w:hAnsi="Comic Sans MS" w:cs="Comic Sans MS"/>
                <w:sz w:val="20"/>
                <w:szCs w:val="20"/>
                <w:lang w:val="en-US"/>
              </w:rPr>
            </w:pPr>
          </w:p>
          <w:p w14:paraId="28BA72C2" w14:textId="2AC7E070" w:rsidR="1EC64180" w:rsidRDefault="1EC64180" w:rsidP="1EC64180">
            <w:pPr>
              <w:shd w:val="clear" w:color="auto" w:fill="FFFFFF" w:themeFill="background1"/>
              <w:rPr>
                <w:rFonts w:ascii="Comic Sans MS" w:eastAsia="Times New Roman" w:hAnsi="Comic Sans MS" w:cs="Calibri"/>
                <w:sz w:val="20"/>
                <w:szCs w:val="20"/>
                <w:lang w:eastAsia="en-GB"/>
              </w:rPr>
            </w:pPr>
          </w:p>
          <w:p w14:paraId="6FA1EEDF" w14:textId="6CD0CD1B" w:rsidR="1EC64180" w:rsidRDefault="1EC64180" w:rsidP="1EC64180">
            <w:pPr>
              <w:shd w:val="clear" w:color="auto" w:fill="FFFFFF" w:themeFill="background1"/>
              <w:rPr>
                <w:rFonts w:ascii="Comic Sans MS" w:eastAsia="Times New Roman" w:hAnsi="Comic Sans MS" w:cs="Calibri"/>
                <w:sz w:val="20"/>
                <w:szCs w:val="20"/>
                <w:lang w:eastAsia="en-GB"/>
              </w:rPr>
            </w:pPr>
          </w:p>
          <w:p w14:paraId="6025938C" w14:textId="77777777" w:rsidR="00B66ABA" w:rsidRDefault="00B66ABA" w:rsidP="3352B9C3">
            <w:pPr>
              <w:shd w:val="clear" w:color="auto" w:fill="FFFFFF" w:themeFill="background1"/>
              <w:textAlignment w:val="baseline"/>
              <w:rPr>
                <w:rFonts w:ascii="Comic Sans MS" w:eastAsia="Times New Roman" w:hAnsi="Comic Sans MS" w:cs="Calibri"/>
                <w:sz w:val="20"/>
                <w:szCs w:val="20"/>
                <w:lang w:eastAsia="en-GB"/>
              </w:rPr>
            </w:pPr>
          </w:p>
          <w:p w14:paraId="18325FE5" w14:textId="571BCA1D" w:rsidR="007F37F1" w:rsidRPr="00133BCE" w:rsidRDefault="68D1A7FA" w:rsidP="3352B9C3">
            <w:pPr>
              <w:shd w:val="clear" w:color="auto" w:fill="FFFFFF" w:themeFill="background1"/>
              <w:textAlignment w:val="baseline"/>
              <w:rPr>
                <w:rFonts w:ascii="Comic Sans MS" w:eastAsia="Times New Roman" w:hAnsi="Comic Sans MS" w:cs="Calibri"/>
                <w:sz w:val="20"/>
                <w:szCs w:val="20"/>
                <w:lang w:eastAsia="en-GB"/>
              </w:rPr>
            </w:pPr>
            <w:r w:rsidRPr="366F44DE">
              <w:rPr>
                <w:rFonts w:ascii="Comic Sans MS" w:eastAsia="Times New Roman" w:hAnsi="Comic Sans MS" w:cs="Calibri"/>
                <w:sz w:val="20"/>
                <w:szCs w:val="20"/>
                <w:lang w:eastAsia="en-GB"/>
              </w:rPr>
              <w:lastRenderedPageBreak/>
              <w:t xml:space="preserve">Year 8 </w:t>
            </w:r>
            <w:r w:rsidR="7A65D6B1" w:rsidRPr="366F44DE">
              <w:rPr>
                <w:rFonts w:ascii="Comic Sans MS" w:eastAsia="Times New Roman" w:hAnsi="Comic Sans MS" w:cs="Calibri"/>
                <w:sz w:val="20"/>
                <w:szCs w:val="20"/>
                <w:lang w:eastAsia="en-GB"/>
              </w:rPr>
              <w:t>Group B</w:t>
            </w:r>
          </w:p>
          <w:p w14:paraId="00E1FB2D" w14:textId="441DC888" w:rsidR="007F37F1" w:rsidRPr="00133BCE" w:rsidRDefault="67021B86" w:rsidP="366F44DE">
            <w:pPr>
              <w:shd w:val="clear" w:color="auto" w:fill="FFFFFF" w:themeFill="background1"/>
              <w:spacing w:line="259" w:lineRule="auto"/>
              <w:rPr>
                <w:rFonts w:ascii="Comic Sans MS" w:eastAsia="Times New Roman" w:hAnsi="Comic Sans MS" w:cs="Calibri"/>
                <w:sz w:val="20"/>
                <w:szCs w:val="20"/>
                <w:lang w:eastAsia="en-GB"/>
              </w:rPr>
            </w:pPr>
            <w:r w:rsidRPr="366F44DE">
              <w:rPr>
                <w:rFonts w:ascii="Comic Sans MS" w:eastAsia="Times New Roman" w:hAnsi="Comic Sans MS" w:cs="Calibri"/>
                <w:sz w:val="20"/>
                <w:szCs w:val="20"/>
                <w:lang w:eastAsia="en-GB"/>
              </w:rPr>
              <w:t>This half term learners will be working on basic algebraic techniques. We will begin this by introducing the concepts of function machines and inverse operations</w:t>
            </w:r>
            <w:r w:rsidR="3E38F604" w:rsidRPr="366F44DE">
              <w:rPr>
                <w:rFonts w:ascii="Comic Sans MS" w:eastAsia="Times New Roman" w:hAnsi="Comic Sans MS" w:cs="Calibri"/>
                <w:sz w:val="20"/>
                <w:szCs w:val="20"/>
                <w:lang w:eastAsia="en-GB"/>
              </w:rPr>
              <w:t xml:space="preserve">. We will look at these with 1 and 2 step operations involved whilst finding not only output but also the inputs. </w:t>
            </w:r>
          </w:p>
          <w:p w14:paraId="3A25EA6B" w14:textId="0BBF2D47" w:rsidR="007F37F1" w:rsidRPr="00133BCE" w:rsidRDefault="007F37F1" w:rsidP="366F44DE">
            <w:pPr>
              <w:shd w:val="clear" w:color="auto" w:fill="FFFFFF" w:themeFill="background1"/>
              <w:spacing w:line="259" w:lineRule="auto"/>
              <w:rPr>
                <w:rFonts w:ascii="Comic Sans MS" w:eastAsia="Times New Roman" w:hAnsi="Comic Sans MS" w:cs="Calibri"/>
                <w:sz w:val="20"/>
                <w:szCs w:val="20"/>
                <w:lang w:eastAsia="en-GB"/>
              </w:rPr>
            </w:pPr>
          </w:p>
          <w:p w14:paraId="5A20E255" w14:textId="4C60D1FE" w:rsidR="007F37F1" w:rsidRPr="00133BCE" w:rsidRDefault="3E38F604" w:rsidP="366F44DE">
            <w:pPr>
              <w:shd w:val="clear" w:color="auto" w:fill="FFFFFF" w:themeFill="background1"/>
              <w:spacing w:line="259" w:lineRule="auto"/>
              <w:rPr>
                <w:rFonts w:ascii="Comic Sans MS" w:eastAsia="Times New Roman" w:hAnsi="Comic Sans MS" w:cs="Calibri"/>
                <w:sz w:val="20"/>
                <w:szCs w:val="20"/>
                <w:lang w:eastAsia="en-GB"/>
              </w:rPr>
            </w:pPr>
            <w:r w:rsidRPr="366F44DE">
              <w:rPr>
                <w:rFonts w:ascii="Comic Sans MS" w:eastAsia="Times New Roman" w:hAnsi="Comic Sans MS" w:cs="Calibri"/>
                <w:sz w:val="20"/>
                <w:szCs w:val="20"/>
                <w:lang w:eastAsia="en-GB"/>
              </w:rPr>
              <w:t xml:space="preserve">We will then use these function machines </w:t>
            </w:r>
            <w:r w:rsidR="7094E08F" w:rsidRPr="366F44DE">
              <w:rPr>
                <w:rFonts w:ascii="Comic Sans MS" w:eastAsia="Times New Roman" w:hAnsi="Comic Sans MS" w:cs="Calibri"/>
                <w:sz w:val="20"/>
                <w:szCs w:val="20"/>
                <w:lang w:eastAsia="en-GB"/>
              </w:rPr>
              <w:t xml:space="preserve">and relate them to algebra. Leaners will begin to work with expressions and equations which require 1 and 2 steps to solve them. They will be able to use a range of </w:t>
            </w:r>
            <w:r w:rsidR="0825A1F6" w:rsidRPr="366F44DE">
              <w:rPr>
                <w:rFonts w:ascii="Comic Sans MS" w:eastAsia="Times New Roman" w:hAnsi="Comic Sans MS" w:cs="Calibri"/>
                <w:sz w:val="20"/>
                <w:szCs w:val="20"/>
                <w:lang w:eastAsia="en-GB"/>
              </w:rPr>
              <w:t xml:space="preserve">techniques and manipulatives to support their learning and understanding. </w:t>
            </w:r>
          </w:p>
        </w:tc>
        <w:tc>
          <w:tcPr>
            <w:tcW w:w="3260" w:type="dxa"/>
          </w:tcPr>
          <w:p w14:paraId="3672F325" w14:textId="0D412324" w:rsidR="49EC2697" w:rsidRDefault="2F2A0CB0" w:rsidP="0D46EBC2">
            <w:pPr>
              <w:ind w:right="76"/>
              <w:rPr>
                <w:rFonts w:ascii="Comic Sans MS" w:eastAsia="Comic Sans MS" w:hAnsi="Comic Sans MS" w:cs="Comic Sans MS"/>
                <w:color w:val="000000" w:themeColor="text1"/>
                <w:sz w:val="20"/>
                <w:szCs w:val="20"/>
                <w:lang w:val="en-US"/>
              </w:rPr>
            </w:pPr>
            <w:r w:rsidRPr="0D46EBC2">
              <w:rPr>
                <w:rFonts w:ascii="Comic Sans MS" w:eastAsia="Comic Sans MS" w:hAnsi="Comic Sans MS" w:cs="Comic Sans MS"/>
                <w:color w:val="000000" w:themeColor="text1"/>
                <w:sz w:val="20"/>
                <w:szCs w:val="20"/>
                <w:lang w:val="en-US"/>
              </w:rPr>
              <w:lastRenderedPageBreak/>
              <w:t>This half term pupils will be exploring DNA structure</w:t>
            </w:r>
            <w:r w:rsidR="4A7967F7" w:rsidRPr="0D46EBC2">
              <w:rPr>
                <w:rFonts w:ascii="Comic Sans MS" w:eastAsia="Comic Sans MS" w:hAnsi="Comic Sans MS" w:cs="Comic Sans MS"/>
                <w:color w:val="000000" w:themeColor="text1"/>
                <w:sz w:val="20"/>
                <w:szCs w:val="20"/>
                <w:lang w:val="en-US"/>
              </w:rPr>
              <w:t xml:space="preserve"> and will be given the opportunity</w:t>
            </w:r>
            <w:r w:rsidRPr="0D46EBC2">
              <w:rPr>
                <w:rFonts w:ascii="Comic Sans MS" w:eastAsia="Comic Sans MS" w:hAnsi="Comic Sans MS" w:cs="Comic Sans MS"/>
                <w:color w:val="000000" w:themeColor="text1"/>
                <w:sz w:val="20"/>
                <w:szCs w:val="20"/>
                <w:lang w:val="en-US"/>
              </w:rPr>
              <w:t xml:space="preserve"> to extract DNA from a banana, describing the purpose </w:t>
            </w:r>
            <w:r w:rsidR="13AB9373" w:rsidRPr="0D46EBC2">
              <w:rPr>
                <w:rFonts w:ascii="Comic Sans MS" w:eastAsia="Comic Sans MS" w:hAnsi="Comic Sans MS" w:cs="Comic Sans MS"/>
                <w:color w:val="000000" w:themeColor="text1"/>
                <w:sz w:val="20"/>
                <w:szCs w:val="20"/>
                <w:lang w:val="en-US"/>
              </w:rPr>
              <w:t>of</w:t>
            </w:r>
            <w:r w:rsidRPr="0D46EBC2">
              <w:rPr>
                <w:rFonts w:ascii="Comic Sans MS" w:eastAsia="Comic Sans MS" w:hAnsi="Comic Sans MS" w:cs="Comic Sans MS"/>
                <w:color w:val="000000" w:themeColor="text1"/>
                <w:sz w:val="20"/>
                <w:szCs w:val="20"/>
                <w:lang w:val="en-US"/>
              </w:rPr>
              <w:t xml:space="preserve"> some of the substances used.</w:t>
            </w:r>
          </w:p>
          <w:p w14:paraId="12CB0DA8" w14:textId="5BBB12AC" w:rsidR="49EC2697" w:rsidRDefault="6BDB49D2" w:rsidP="0D46EBC2">
            <w:pPr>
              <w:ind w:right="76"/>
              <w:rPr>
                <w:rFonts w:ascii="Comic Sans MS" w:eastAsia="Comic Sans MS" w:hAnsi="Comic Sans MS" w:cs="Comic Sans MS"/>
                <w:color w:val="000000" w:themeColor="text1"/>
                <w:sz w:val="20"/>
                <w:szCs w:val="20"/>
                <w:lang w:val="en-US"/>
              </w:rPr>
            </w:pPr>
            <w:r w:rsidRPr="0D46EBC2">
              <w:rPr>
                <w:rFonts w:ascii="Comic Sans MS" w:eastAsia="Comic Sans MS" w:hAnsi="Comic Sans MS" w:cs="Comic Sans MS"/>
                <w:color w:val="000000" w:themeColor="text1"/>
                <w:sz w:val="20"/>
                <w:szCs w:val="20"/>
                <w:lang w:val="en-US"/>
              </w:rPr>
              <w:t xml:space="preserve">We will look at </w:t>
            </w:r>
            <w:r w:rsidR="2F2A0CB0" w:rsidRPr="0D46EBC2">
              <w:rPr>
                <w:rFonts w:ascii="Comic Sans MS" w:eastAsia="Comic Sans MS" w:hAnsi="Comic Sans MS" w:cs="Comic Sans MS"/>
                <w:color w:val="000000" w:themeColor="text1"/>
                <w:sz w:val="20"/>
                <w:szCs w:val="20"/>
                <w:lang w:val="en-US"/>
              </w:rPr>
              <w:t>genetic variation within a species</w:t>
            </w:r>
            <w:r w:rsidR="1D82DFEA" w:rsidRPr="0D46EBC2">
              <w:rPr>
                <w:rFonts w:ascii="Comic Sans MS" w:eastAsia="Comic Sans MS" w:hAnsi="Comic Sans MS" w:cs="Comic Sans MS"/>
                <w:color w:val="000000" w:themeColor="text1"/>
                <w:sz w:val="20"/>
                <w:szCs w:val="20"/>
                <w:lang w:val="en-US"/>
              </w:rPr>
              <w:t xml:space="preserve"> and u</w:t>
            </w:r>
            <w:r w:rsidR="2F2A0CB0" w:rsidRPr="0D46EBC2">
              <w:rPr>
                <w:rFonts w:ascii="Comic Sans MS" w:eastAsia="Comic Sans MS" w:hAnsi="Comic Sans MS" w:cs="Comic Sans MS"/>
                <w:color w:val="000000" w:themeColor="text1"/>
                <w:sz w:val="20"/>
                <w:szCs w:val="20"/>
                <w:lang w:val="en-US"/>
              </w:rPr>
              <w:t>se Punnett Squares to determine the probability of characteristics being expressed in a person.</w:t>
            </w:r>
          </w:p>
          <w:p w14:paraId="5F5629CC" w14:textId="25D86E36" w:rsidR="49EC2697" w:rsidRDefault="245FC56D" w:rsidP="0D46EBC2">
            <w:pPr>
              <w:ind w:right="76"/>
              <w:rPr>
                <w:rFonts w:ascii="Comic Sans MS" w:eastAsia="Comic Sans MS" w:hAnsi="Comic Sans MS" w:cs="Comic Sans MS"/>
                <w:color w:val="000000" w:themeColor="text1"/>
                <w:sz w:val="20"/>
                <w:szCs w:val="20"/>
                <w:lang w:val="en-US"/>
              </w:rPr>
            </w:pPr>
            <w:r w:rsidRPr="0D46EBC2">
              <w:rPr>
                <w:rFonts w:ascii="Comic Sans MS" w:eastAsia="Comic Sans MS" w:hAnsi="Comic Sans MS" w:cs="Comic Sans MS"/>
                <w:color w:val="000000" w:themeColor="text1"/>
                <w:sz w:val="20"/>
                <w:szCs w:val="20"/>
                <w:lang w:val="en-US"/>
              </w:rPr>
              <w:t xml:space="preserve">We will be looking at </w:t>
            </w:r>
            <w:r w:rsidR="3FA0E79A" w:rsidRPr="0D46EBC2">
              <w:rPr>
                <w:rFonts w:ascii="Comic Sans MS" w:eastAsia="Comic Sans MS" w:hAnsi="Comic Sans MS" w:cs="Comic Sans MS"/>
                <w:color w:val="000000" w:themeColor="text1"/>
                <w:sz w:val="20"/>
                <w:szCs w:val="20"/>
                <w:lang w:val="en-US"/>
              </w:rPr>
              <w:t>genetic</w:t>
            </w:r>
            <w:r w:rsidRPr="0D46EBC2">
              <w:rPr>
                <w:rFonts w:ascii="Comic Sans MS" w:eastAsia="Comic Sans MS" w:hAnsi="Comic Sans MS" w:cs="Comic Sans MS"/>
                <w:color w:val="000000" w:themeColor="text1"/>
                <w:sz w:val="20"/>
                <w:szCs w:val="20"/>
                <w:lang w:val="en-US"/>
              </w:rPr>
              <w:t xml:space="preserve"> disorders and d</w:t>
            </w:r>
            <w:r w:rsidR="2F2A0CB0" w:rsidRPr="0D46EBC2">
              <w:rPr>
                <w:rFonts w:ascii="Comic Sans MS" w:eastAsia="Comic Sans MS" w:hAnsi="Comic Sans MS" w:cs="Comic Sans MS"/>
                <w:color w:val="000000" w:themeColor="text1"/>
                <w:sz w:val="20"/>
                <w:szCs w:val="20"/>
                <w:lang w:val="en-US"/>
              </w:rPr>
              <w:t>iscuss</w:t>
            </w:r>
            <w:r w:rsidR="3EFC96E7" w:rsidRPr="0D46EBC2">
              <w:rPr>
                <w:rFonts w:ascii="Comic Sans MS" w:eastAsia="Comic Sans MS" w:hAnsi="Comic Sans MS" w:cs="Comic Sans MS"/>
                <w:color w:val="000000" w:themeColor="text1"/>
                <w:sz w:val="20"/>
                <w:szCs w:val="20"/>
                <w:lang w:val="en-US"/>
              </w:rPr>
              <w:t>ing the</w:t>
            </w:r>
            <w:r w:rsidR="2F2A0CB0" w:rsidRPr="0D46EBC2">
              <w:rPr>
                <w:rFonts w:ascii="Comic Sans MS" w:eastAsia="Comic Sans MS" w:hAnsi="Comic Sans MS" w:cs="Comic Sans MS"/>
                <w:color w:val="000000" w:themeColor="text1"/>
                <w:sz w:val="20"/>
                <w:szCs w:val="20"/>
                <w:lang w:val="en-US"/>
              </w:rPr>
              <w:t xml:space="preserve"> ethical issues around embryo screening (SMSC)</w:t>
            </w:r>
          </w:p>
          <w:p w14:paraId="2B072279" w14:textId="49049E5C" w:rsidR="49EC2697" w:rsidRDefault="370F5677" w:rsidP="0D46EBC2">
            <w:pPr>
              <w:ind w:right="76"/>
              <w:rPr>
                <w:rFonts w:ascii="Comic Sans MS" w:eastAsia="Comic Sans MS" w:hAnsi="Comic Sans MS" w:cs="Comic Sans MS"/>
                <w:color w:val="000000" w:themeColor="text1"/>
                <w:sz w:val="20"/>
                <w:szCs w:val="20"/>
                <w:lang w:val="en-US"/>
              </w:rPr>
            </w:pPr>
            <w:r w:rsidRPr="0D46EBC2">
              <w:rPr>
                <w:rFonts w:ascii="Comic Sans MS" w:eastAsia="Comic Sans MS" w:hAnsi="Comic Sans MS" w:cs="Comic Sans MS"/>
                <w:color w:val="000000" w:themeColor="text1"/>
                <w:sz w:val="20"/>
                <w:szCs w:val="20"/>
              </w:rPr>
              <w:t>We will be c</w:t>
            </w:r>
            <w:r w:rsidR="2F2A0CB0" w:rsidRPr="0D46EBC2">
              <w:rPr>
                <w:rFonts w:ascii="Comic Sans MS" w:eastAsia="Comic Sans MS" w:hAnsi="Comic Sans MS" w:cs="Comic Sans MS"/>
                <w:color w:val="000000" w:themeColor="text1"/>
                <w:sz w:val="20"/>
                <w:szCs w:val="20"/>
              </w:rPr>
              <w:t>lassify</w:t>
            </w:r>
            <w:r w:rsidR="3F8E0B9A" w:rsidRPr="0D46EBC2">
              <w:rPr>
                <w:rFonts w:ascii="Comic Sans MS" w:eastAsia="Comic Sans MS" w:hAnsi="Comic Sans MS" w:cs="Comic Sans MS"/>
                <w:color w:val="000000" w:themeColor="text1"/>
                <w:sz w:val="20"/>
                <w:szCs w:val="20"/>
              </w:rPr>
              <w:t>ing</w:t>
            </w:r>
            <w:r w:rsidR="2F2A0CB0" w:rsidRPr="0D46EBC2">
              <w:rPr>
                <w:rFonts w:ascii="Comic Sans MS" w:eastAsia="Comic Sans MS" w:hAnsi="Comic Sans MS" w:cs="Comic Sans MS"/>
                <w:color w:val="000000" w:themeColor="text1"/>
                <w:sz w:val="20"/>
                <w:szCs w:val="20"/>
              </w:rPr>
              <w:t xml:space="preserve"> traits as being inherited or environmental and </w:t>
            </w:r>
            <w:r w:rsidR="7440290C" w:rsidRPr="0D46EBC2">
              <w:rPr>
                <w:rFonts w:ascii="Comic Sans MS" w:eastAsia="Comic Sans MS" w:hAnsi="Comic Sans MS" w:cs="Comic Sans MS"/>
                <w:color w:val="000000" w:themeColor="text1"/>
                <w:sz w:val="20"/>
                <w:szCs w:val="20"/>
              </w:rPr>
              <w:t>diving into</w:t>
            </w:r>
            <w:r w:rsidR="2F2A0CB0" w:rsidRPr="0D46EBC2">
              <w:rPr>
                <w:rFonts w:ascii="Comic Sans MS" w:eastAsia="Comic Sans MS" w:hAnsi="Comic Sans MS" w:cs="Comic Sans MS"/>
                <w:color w:val="000000" w:themeColor="text1"/>
                <w:sz w:val="20"/>
                <w:szCs w:val="20"/>
              </w:rPr>
              <w:t xml:space="preserve"> the difference</w:t>
            </w:r>
            <w:r w:rsidR="0209A759" w:rsidRPr="0D46EBC2">
              <w:rPr>
                <w:rFonts w:ascii="Comic Sans MS" w:eastAsia="Comic Sans MS" w:hAnsi="Comic Sans MS" w:cs="Comic Sans MS"/>
                <w:color w:val="000000" w:themeColor="text1"/>
                <w:sz w:val="20"/>
                <w:szCs w:val="20"/>
              </w:rPr>
              <w:t xml:space="preserve"> between</w:t>
            </w:r>
            <w:r w:rsidR="2F2A0CB0" w:rsidRPr="0D46EBC2">
              <w:rPr>
                <w:rFonts w:ascii="Comic Sans MS" w:eastAsia="Comic Sans MS" w:hAnsi="Comic Sans MS" w:cs="Comic Sans MS"/>
                <w:color w:val="000000" w:themeColor="text1"/>
                <w:sz w:val="20"/>
                <w:szCs w:val="20"/>
              </w:rPr>
              <w:t xml:space="preserve"> continuous and discontinuous variation</w:t>
            </w:r>
            <w:r w:rsidR="6F4DA544" w:rsidRPr="0D46EBC2">
              <w:rPr>
                <w:rFonts w:ascii="Comic Sans MS" w:eastAsia="Comic Sans MS" w:hAnsi="Comic Sans MS" w:cs="Comic Sans MS"/>
                <w:color w:val="000000" w:themeColor="text1"/>
                <w:sz w:val="20"/>
                <w:szCs w:val="20"/>
              </w:rPr>
              <w:t xml:space="preserve">, representing </w:t>
            </w:r>
            <w:r w:rsidR="2F2A0CB0" w:rsidRPr="0D46EBC2">
              <w:rPr>
                <w:rFonts w:ascii="Comic Sans MS" w:eastAsia="Comic Sans MS" w:hAnsi="Comic Sans MS" w:cs="Comic Sans MS"/>
                <w:color w:val="000000" w:themeColor="text1"/>
                <w:sz w:val="20"/>
                <w:szCs w:val="20"/>
              </w:rPr>
              <w:t xml:space="preserve">variation data using the correct type of </w:t>
            </w:r>
            <w:proofErr w:type="gramStart"/>
            <w:r w:rsidR="2F2A0CB0" w:rsidRPr="0D46EBC2">
              <w:rPr>
                <w:rFonts w:ascii="Comic Sans MS" w:eastAsia="Comic Sans MS" w:hAnsi="Comic Sans MS" w:cs="Comic Sans MS"/>
                <w:color w:val="000000" w:themeColor="text1"/>
                <w:sz w:val="20"/>
                <w:szCs w:val="20"/>
              </w:rPr>
              <w:t>graph</w:t>
            </w:r>
            <w:proofErr w:type="gramEnd"/>
          </w:p>
          <w:p w14:paraId="49DFA8B6" w14:textId="054AFCBF" w:rsidR="49EC2697" w:rsidRDefault="1997F08D" w:rsidP="0D46EBC2">
            <w:pPr>
              <w:ind w:right="76"/>
              <w:rPr>
                <w:rFonts w:ascii="Comic Sans MS" w:eastAsia="Comic Sans MS" w:hAnsi="Comic Sans MS" w:cs="Comic Sans MS"/>
                <w:color w:val="000000" w:themeColor="text1"/>
                <w:sz w:val="20"/>
                <w:szCs w:val="20"/>
                <w:lang w:val="en-US"/>
              </w:rPr>
            </w:pPr>
            <w:r w:rsidRPr="0D46EBC2">
              <w:rPr>
                <w:rFonts w:ascii="Comic Sans MS" w:eastAsia="Comic Sans MS" w:hAnsi="Comic Sans MS" w:cs="Comic Sans MS"/>
                <w:color w:val="000000" w:themeColor="text1"/>
                <w:sz w:val="20"/>
                <w:szCs w:val="20"/>
                <w:lang w:val="en-US"/>
              </w:rPr>
              <w:t>Pupils will learn</w:t>
            </w:r>
            <w:r w:rsidR="2F2A0CB0" w:rsidRPr="0D46EBC2">
              <w:rPr>
                <w:rFonts w:ascii="Comic Sans MS" w:eastAsia="Comic Sans MS" w:hAnsi="Comic Sans MS" w:cs="Comic Sans MS"/>
                <w:color w:val="000000" w:themeColor="text1"/>
                <w:sz w:val="20"/>
                <w:szCs w:val="20"/>
                <w:lang w:val="en-US"/>
              </w:rPr>
              <w:t xml:space="preserve"> how variation results in competition for resources and how this can lead to natural selection (Revisit</w:t>
            </w:r>
            <w:r w:rsidR="052FB45A" w:rsidRPr="0D46EBC2">
              <w:rPr>
                <w:rFonts w:ascii="Comic Sans MS" w:eastAsia="Comic Sans MS" w:hAnsi="Comic Sans MS" w:cs="Comic Sans MS"/>
                <w:color w:val="000000" w:themeColor="text1"/>
                <w:sz w:val="20"/>
                <w:szCs w:val="20"/>
                <w:lang w:val="en-US"/>
              </w:rPr>
              <w:t>ing</w:t>
            </w:r>
            <w:r w:rsidR="2F2A0CB0" w:rsidRPr="0D46EBC2">
              <w:rPr>
                <w:rFonts w:ascii="Comic Sans MS" w:eastAsia="Comic Sans MS" w:hAnsi="Comic Sans MS" w:cs="Comic Sans MS"/>
                <w:color w:val="000000" w:themeColor="text1"/>
                <w:sz w:val="20"/>
                <w:szCs w:val="20"/>
                <w:lang w:val="en-US"/>
              </w:rPr>
              <w:t xml:space="preserve"> adaptation)</w:t>
            </w:r>
            <w:r w:rsidR="4EA017DD" w:rsidRPr="0D46EBC2">
              <w:rPr>
                <w:rFonts w:ascii="Comic Sans MS" w:eastAsia="Comic Sans MS" w:hAnsi="Comic Sans MS" w:cs="Comic Sans MS"/>
                <w:color w:val="000000" w:themeColor="text1"/>
                <w:sz w:val="20"/>
                <w:szCs w:val="20"/>
                <w:lang w:val="en-US"/>
              </w:rPr>
              <w:t xml:space="preserve"> and how this drives </w:t>
            </w:r>
            <w:r w:rsidR="4EA017DD" w:rsidRPr="0D46EBC2">
              <w:rPr>
                <w:rFonts w:ascii="Comic Sans MS" w:eastAsia="Comic Sans MS" w:hAnsi="Comic Sans MS" w:cs="Comic Sans MS"/>
                <w:color w:val="000000" w:themeColor="text1"/>
                <w:sz w:val="20"/>
                <w:szCs w:val="20"/>
                <w:lang w:val="en-US"/>
              </w:rPr>
              <w:lastRenderedPageBreak/>
              <w:t xml:space="preserve">evolution, comparing |Darwin and </w:t>
            </w:r>
            <w:proofErr w:type="spellStart"/>
            <w:r w:rsidR="4EA017DD" w:rsidRPr="0D46EBC2">
              <w:rPr>
                <w:rFonts w:ascii="Comic Sans MS" w:eastAsia="Comic Sans MS" w:hAnsi="Comic Sans MS" w:cs="Comic Sans MS"/>
                <w:color w:val="000000" w:themeColor="text1"/>
                <w:sz w:val="20"/>
                <w:szCs w:val="20"/>
                <w:lang w:val="en-US"/>
              </w:rPr>
              <w:t>Lamark’s</w:t>
            </w:r>
            <w:proofErr w:type="spellEnd"/>
            <w:r w:rsidR="4EA017DD" w:rsidRPr="0D46EBC2">
              <w:rPr>
                <w:rFonts w:ascii="Comic Sans MS" w:eastAsia="Comic Sans MS" w:hAnsi="Comic Sans MS" w:cs="Comic Sans MS"/>
                <w:color w:val="000000" w:themeColor="text1"/>
                <w:sz w:val="20"/>
                <w:szCs w:val="20"/>
                <w:lang w:val="en-US"/>
              </w:rPr>
              <w:t xml:space="preserve"> theories. We will be taking a close look at finch </w:t>
            </w:r>
            <w:r w:rsidR="0D44FD0F" w:rsidRPr="0D46EBC2">
              <w:rPr>
                <w:rFonts w:ascii="Comic Sans MS" w:eastAsia="Comic Sans MS" w:hAnsi="Comic Sans MS" w:cs="Comic Sans MS"/>
                <w:color w:val="000000" w:themeColor="text1"/>
                <w:sz w:val="20"/>
                <w:szCs w:val="20"/>
                <w:lang w:val="en-US"/>
              </w:rPr>
              <w:t>distribution on the Galapagos Islands, making predictions based on data.</w:t>
            </w:r>
          </w:p>
          <w:p w14:paraId="6B9D4471" w14:textId="2677AB31" w:rsidR="49EC2697" w:rsidRDefault="49EC2697" w:rsidP="0D46EBC2">
            <w:pPr>
              <w:ind w:right="76"/>
              <w:rPr>
                <w:rFonts w:ascii="Comic Sans MS" w:eastAsia="Comic Sans MS" w:hAnsi="Comic Sans MS" w:cs="Comic Sans MS"/>
                <w:color w:val="000000" w:themeColor="text1"/>
                <w:sz w:val="20"/>
                <w:szCs w:val="20"/>
                <w:lang w:val="en-US"/>
              </w:rPr>
            </w:pPr>
          </w:p>
          <w:p w14:paraId="1E63E1C9" w14:textId="7DD40E65" w:rsidR="49EC2697" w:rsidRDefault="49EC2697" w:rsidP="0D46EBC2">
            <w:pPr>
              <w:ind w:right="76"/>
              <w:rPr>
                <w:rFonts w:ascii="Comic Sans MS" w:eastAsia="Comic Sans MS" w:hAnsi="Comic Sans MS" w:cs="Comic Sans MS"/>
                <w:color w:val="000000" w:themeColor="text1"/>
                <w:sz w:val="20"/>
                <w:szCs w:val="20"/>
                <w:lang w:val="en-US"/>
              </w:rPr>
            </w:pPr>
          </w:p>
          <w:p w14:paraId="5E92F325" w14:textId="7179C2AC" w:rsidR="49EC2697" w:rsidRDefault="49EC2697" w:rsidP="0D46EBC2">
            <w:pPr>
              <w:ind w:left="-20" w:right="76"/>
              <w:rPr>
                <w:rFonts w:ascii="Comic Sans MS" w:eastAsia="Comic Sans MS" w:hAnsi="Comic Sans MS" w:cs="Comic Sans MS"/>
                <w:sz w:val="20"/>
                <w:szCs w:val="20"/>
                <w:lang w:val="en-US"/>
              </w:rPr>
            </w:pPr>
          </w:p>
        </w:tc>
        <w:tc>
          <w:tcPr>
            <w:tcW w:w="2977" w:type="dxa"/>
          </w:tcPr>
          <w:p w14:paraId="0C92624B" w14:textId="1C45CB6E" w:rsidR="0062744C" w:rsidRPr="007F37F1" w:rsidRDefault="444B6579" w:rsidP="2FDCC402">
            <w:pPr>
              <w:rPr>
                <w:rFonts w:ascii="Comic Sans MS" w:hAnsi="Comic Sans MS"/>
                <w:b/>
                <w:bCs/>
                <w:sz w:val="20"/>
                <w:szCs w:val="20"/>
              </w:rPr>
            </w:pPr>
            <w:r w:rsidRPr="0D46EBC2">
              <w:rPr>
                <w:rFonts w:ascii="Comic Sans MS" w:hAnsi="Comic Sans MS"/>
                <w:b/>
                <w:bCs/>
                <w:sz w:val="20"/>
                <w:szCs w:val="20"/>
              </w:rPr>
              <w:lastRenderedPageBreak/>
              <w:t>Computing</w:t>
            </w:r>
          </w:p>
          <w:p w14:paraId="6B10E4CA" w14:textId="1040FFF5" w:rsidR="007F37F1" w:rsidRPr="007F37F1" w:rsidRDefault="6E30998C" w:rsidP="0D46EBC2">
            <w:pPr>
              <w:rPr>
                <w:rFonts w:ascii="Comic Sans MS" w:eastAsia="Comic Sans MS" w:hAnsi="Comic Sans MS" w:cs="Comic Sans MS"/>
                <w:sz w:val="20"/>
                <w:szCs w:val="20"/>
              </w:rPr>
            </w:pPr>
            <w:r w:rsidRPr="0D46EBC2">
              <w:rPr>
                <w:rFonts w:ascii="Comic Sans MS" w:eastAsia="Comic Sans MS" w:hAnsi="Comic Sans MS" w:cs="Comic Sans MS"/>
                <w:sz w:val="20"/>
                <w:szCs w:val="20"/>
              </w:rPr>
              <w:t xml:space="preserve">Students will this term learn some spreadsheet and data handling basics.  Through using Microsoft Excel they will learn about data entry &amp; </w:t>
            </w:r>
            <w:proofErr w:type="gramStart"/>
            <w:r w:rsidRPr="0D46EBC2">
              <w:rPr>
                <w:rFonts w:ascii="Comic Sans MS" w:eastAsia="Comic Sans MS" w:hAnsi="Comic Sans MS" w:cs="Comic Sans MS"/>
                <w:sz w:val="20"/>
                <w:szCs w:val="20"/>
              </w:rPr>
              <w:t>formatting ,</w:t>
            </w:r>
            <w:proofErr w:type="gramEnd"/>
            <w:r w:rsidRPr="0D46EBC2">
              <w:rPr>
                <w:rFonts w:ascii="Comic Sans MS" w:eastAsia="Comic Sans MS" w:hAnsi="Comic Sans MS" w:cs="Comic Sans MS"/>
                <w:sz w:val="20"/>
                <w:szCs w:val="20"/>
              </w:rPr>
              <w:t xml:space="preserve"> using basic mathematical operators &amp; formulae as well as presenting data in graphs &amp; charts</w:t>
            </w:r>
          </w:p>
          <w:p w14:paraId="7921E3F9" w14:textId="27B44A42" w:rsidR="64DF156F" w:rsidRDefault="64DF156F" w:rsidP="2BEAFD6B"/>
          <w:p w14:paraId="488E7658" w14:textId="3660AEEE" w:rsidR="6968DCD0" w:rsidRDefault="4249E7CE" w:rsidP="3352B9C3">
            <w:pPr>
              <w:rPr>
                <w:rFonts w:ascii="Comic Sans MS" w:hAnsi="Comic Sans MS"/>
                <w:b/>
                <w:bCs/>
                <w:sz w:val="18"/>
                <w:szCs w:val="18"/>
              </w:rPr>
            </w:pPr>
            <w:r w:rsidRPr="0D46EBC2">
              <w:rPr>
                <w:rFonts w:ascii="Comic Sans MS" w:hAnsi="Comic Sans MS"/>
                <w:b/>
                <w:bCs/>
                <w:sz w:val="20"/>
                <w:szCs w:val="20"/>
              </w:rPr>
              <w:t xml:space="preserve">Careers and Enterprise </w:t>
            </w:r>
          </w:p>
          <w:p w14:paraId="21A7162B" w14:textId="26B0E79A" w:rsidR="007F37F1" w:rsidRPr="007F37F1" w:rsidRDefault="6A2E3567" w:rsidP="0D46EBC2">
            <w:pPr>
              <w:spacing w:line="257" w:lineRule="auto"/>
              <w:rPr>
                <w:rFonts w:ascii="Comic Sans MS" w:eastAsia="Comic Sans MS" w:hAnsi="Comic Sans MS" w:cs="Comic Sans MS"/>
                <w:sz w:val="18"/>
                <w:szCs w:val="18"/>
              </w:rPr>
            </w:pPr>
            <w:r w:rsidRPr="0D46EBC2">
              <w:rPr>
                <w:rFonts w:ascii="Comic Sans MS" w:eastAsia="Comic Sans MS" w:hAnsi="Comic Sans MS" w:cs="Comic Sans MS"/>
                <w:sz w:val="20"/>
                <w:szCs w:val="20"/>
              </w:rPr>
              <w:t>This half-term young people will learn the importance of a variety of skills needed for the world of work. They will complete practical activities along with research tasks to develop these skills. Some of the skills include, presenting ideas, communication, teamwork, leadership, independence, resilience, organisation, creativity and more.</w:t>
            </w:r>
          </w:p>
        </w:tc>
        <w:tc>
          <w:tcPr>
            <w:tcW w:w="2551" w:type="dxa"/>
          </w:tcPr>
          <w:p w14:paraId="6CEF19B0" w14:textId="6C68BBA5" w:rsidR="009120D5" w:rsidRPr="005250A4" w:rsidRDefault="0E5F5FFD" w:rsidP="0D46EBC2">
            <w:pPr>
              <w:rPr>
                <w:rFonts w:ascii="Comic Sans MS" w:eastAsia="Comic Sans MS" w:hAnsi="Comic Sans MS" w:cs="Comic Sans MS"/>
                <w:sz w:val="20"/>
                <w:szCs w:val="20"/>
              </w:rPr>
            </w:pPr>
            <w:r w:rsidRPr="0D46EBC2">
              <w:rPr>
                <w:rFonts w:ascii="Comic Sans MS" w:eastAsia="Comic Sans MS" w:hAnsi="Comic Sans MS" w:cs="Comic Sans MS"/>
                <w:sz w:val="20"/>
                <w:szCs w:val="20"/>
              </w:rPr>
              <w:t>Students are focusing on Online safety, looking at issues such as maintaining a positive digital footprint, the pros and cons of online gaming and the rise of online gaming addictions. Students will also look at the positive and negative roles that social media and social influencers by in modern lives and the risks associated with online gambling</w:t>
            </w:r>
          </w:p>
        </w:tc>
      </w:tr>
    </w:tbl>
    <w:p w14:paraId="4C392701" w14:textId="1F1D8E93" w:rsidR="009120D5" w:rsidRDefault="009120D5"/>
    <w:p w14:paraId="2C201F5E" w14:textId="77777777" w:rsidR="00807E82" w:rsidRDefault="00807E82"/>
    <w:p w14:paraId="6731E634" w14:textId="77777777" w:rsidR="00807E82" w:rsidRDefault="00807E82"/>
    <w:p w14:paraId="796C1C8F" w14:textId="77777777" w:rsidR="00807E82" w:rsidRDefault="00807E82"/>
    <w:p w14:paraId="1C4E978D" w14:textId="77777777" w:rsidR="00807E82" w:rsidRDefault="00807E82"/>
    <w:p w14:paraId="63AEDC7B" w14:textId="77777777" w:rsidR="00807E82" w:rsidRDefault="00807E82"/>
    <w:tbl>
      <w:tblPr>
        <w:tblStyle w:val="TableGrid"/>
        <w:tblW w:w="15381" w:type="dxa"/>
        <w:tblLayout w:type="fixed"/>
        <w:tblLook w:val="04A0" w:firstRow="1" w:lastRow="0" w:firstColumn="1" w:lastColumn="0" w:noHBand="0" w:noVBand="1"/>
      </w:tblPr>
      <w:tblGrid>
        <w:gridCol w:w="4665"/>
        <w:gridCol w:w="4020"/>
        <w:gridCol w:w="3390"/>
        <w:gridCol w:w="3306"/>
      </w:tblGrid>
      <w:tr w:rsidR="00144E9C" w:rsidRPr="00D05317" w14:paraId="5EB0A8B9" w14:textId="285E066E" w:rsidTr="0D46EBC2">
        <w:trPr>
          <w:trHeight w:val="206"/>
        </w:trPr>
        <w:tc>
          <w:tcPr>
            <w:tcW w:w="4665" w:type="dxa"/>
            <w:shd w:val="clear" w:color="auto" w:fill="FFE599" w:themeFill="accent4" w:themeFillTint="66"/>
          </w:tcPr>
          <w:p w14:paraId="372E0E19"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lastRenderedPageBreak/>
              <w:t>Geography &amp; History</w:t>
            </w:r>
          </w:p>
        </w:tc>
        <w:tc>
          <w:tcPr>
            <w:tcW w:w="4020" w:type="dxa"/>
            <w:shd w:val="clear" w:color="auto" w:fill="B4C6E7" w:themeFill="accent1" w:themeFillTint="66"/>
          </w:tcPr>
          <w:p w14:paraId="2D5A58FE" w14:textId="6DB8D945" w:rsidR="00144E9C" w:rsidRPr="00D05317" w:rsidRDefault="00144E9C" w:rsidP="007F37F1">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390" w:type="dxa"/>
            <w:shd w:val="clear" w:color="auto" w:fill="D9D9D9" w:themeFill="background1" w:themeFillShade="D9"/>
          </w:tcPr>
          <w:p w14:paraId="005BD96C" w14:textId="2B4BB323" w:rsidR="00144E9C" w:rsidRPr="00D05317" w:rsidRDefault="4458F2D6" w:rsidP="4FB17740">
            <w:pPr>
              <w:jc w:val="center"/>
              <w:rPr>
                <w:rFonts w:ascii="Comic Sans MS" w:hAnsi="Comic Sans MS"/>
                <w:b/>
                <w:bCs/>
              </w:rPr>
            </w:pPr>
            <w:r w:rsidRPr="4FB17740">
              <w:rPr>
                <w:rFonts w:ascii="Comic Sans MS" w:hAnsi="Comic Sans MS"/>
                <w:b/>
                <w:bCs/>
              </w:rPr>
              <w:t>PE &amp; Music</w:t>
            </w:r>
          </w:p>
        </w:tc>
        <w:tc>
          <w:tcPr>
            <w:tcW w:w="3306" w:type="dxa"/>
            <w:shd w:val="clear" w:color="auto" w:fill="C5E0B3" w:themeFill="accent6" w:themeFillTint="66"/>
          </w:tcPr>
          <w:p w14:paraId="3A296CF3" w14:textId="074B3B5C" w:rsidR="00144E9C" w:rsidRPr="00D05317" w:rsidRDefault="4458F2D6" w:rsidP="4FB17740">
            <w:pPr>
              <w:jc w:val="center"/>
              <w:rPr>
                <w:rFonts w:ascii="Comic Sans MS" w:hAnsi="Comic Sans MS"/>
                <w:b/>
                <w:bCs/>
              </w:rPr>
            </w:pPr>
            <w:r w:rsidRPr="4FB17740">
              <w:rPr>
                <w:rFonts w:ascii="Comic Sans MS" w:hAnsi="Comic Sans MS"/>
                <w:b/>
                <w:bCs/>
              </w:rPr>
              <w:t>MFL &amp; RE</w:t>
            </w:r>
          </w:p>
        </w:tc>
      </w:tr>
      <w:tr w:rsidR="00144E9C" w:rsidRPr="00A27A11" w14:paraId="3EBAF1B0" w14:textId="62456896" w:rsidTr="0D46EBC2">
        <w:trPr>
          <w:trHeight w:val="3400"/>
        </w:trPr>
        <w:tc>
          <w:tcPr>
            <w:tcW w:w="4665" w:type="dxa"/>
          </w:tcPr>
          <w:p w14:paraId="7DB3A180" w14:textId="4E9F9827" w:rsidR="00144E9C" w:rsidRPr="007F37F1" w:rsidRDefault="4C2C2248" w:rsidP="2FDCC402">
            <w:pPr>
              <w:shd w:val="clear" w:color="auto" w:fill="FFFFFF" w:themeFill="background1"/>
              <w:textAlignment w:val="baseline"/>
              <w:rPr>
                <w:rFonts w:ascii="Comic Sans MS" w:hAnsi="Comic Sans MS" w:cs="Calibri"/>
                <w:b/>
                <w:bCs/>
                <w:color w:val="000000" w:themeColor="text1"/>
                <w:sz w:val="20"/>
                <w:szCs w:val="20"/>
              </w:rPr>
            </w:pPr>
            <w:r w:rsidRPr="3352B9C3">
              <w:rPr>
                <w:rFonts w:ascii="Comic Sans MS" w:hAnsi="Comic Sans MS" w:cs="Calibri"/>
                <w:b/>
                <w:bCs/>
                <w:color w:val="000000"/>
                <w:sz w:val="20"/>
                <w:szCs w:val="20"/>
                <w:shd w:val="clear" w:color="auto" w:fill="FFFFFF"/>
              </w:rPr>
              <w:t>History</w:t>
            </w:r>
          </w:p>
          <w:p w14:paraId="37302490" w14:textId="3091C4F1" w:rsidR="0890C723" w:rsidRDefault="0890C723" w:rsidP="0890C723"/>
          <w:p w14:paraId="0F2BC15D" w14:textId="39D070D3" w:rsidR="17B956B3" w:rsidRDefault="7D8AE82C" w:rsidP="0D46EBC2">
            <w:pPr>
              <w:spacing w:after="160" w:line="257" w:lineRule="auto"/>
              <w:rPr>
                <w:rFonts w:ascii="Comic Sans MS" w:eastAsia="Comic Sans MS" w:hAnsi="Comic Sans MS" w:cs="Comic Sans MS"/>
                <w:color w:val="0B0C0C"/>
                <w:sz w:val="20"/>
                <w:szCs w:val="20"/>
              </w:rPr>
            </w:pPr>
            <w:r w:rsidRPr="0D46EBC2">
              <w:rPr>
                <w:rFonts w:ascii="Comic Sans MS" w:eastAsia="Comic Sans MS" w:hAnsi="Comic Sans MS" w:cs="Comic Sans MS"/>
                <w:color w:val="0B0C0C"/>
                <w:sz w:val="20"/>
                <w:szCs w:val="20"/>
                <w:lang w:val="en-US"/>
              </w:rPr>
              <w:t xml:space="preserve">This half-term's area of study is the challenges for Britain, </w:t>
            </w:r>
            <w:proofErr w:type="gramStart"/>
            <w:r w:rsidRPr="0D46EBC2">
              <w:rPr>
                <w:rFonts w:ascii="Comic Sans MS" w:eastAsia="Comic Sans MS" w:hAnsi="Comic Sans MS" w:cs="Comic Sans MS"/>
                <w:color w:val="0B0C0C"/>
                <w:sz w:val="20"/>
                <w:szCs w:val="20"/>
                <w:lang w:val="en-US"/>
              </w:rPr>
              <w:t>Europe</w:t>
            </w:r>
            <w:proofErr w:type="gramEnd"/>
            <w:r w:rsidRPr="0D46EBC2">
              <w:rPr>
                <w:rFonts w:ascii="Comic Sans MS" w:eastAsia="Comic Sans MS" w:hAnsi="Comic Sans MS" w:cs="Comic Sans MS"/>
                <w:color w:val="0B0C0C"/>
                <w:sz w:val="20"/>
                <w:szCs w:val="20"/>
                <w:lang w:val="en-US"/>
              </w:rPr>
              <w:t xml:space="preserve"> and the wider world 1901 to the present day as we continue with our World War One topic. This term students will focus on the use of propaganda posters in Britain and what was </w:t>
            </w:r>
            <w:proofErr w:type="gramStart"/>
            <w:r w:rsidRPr="0D46EBC2">
              <w:rPr>
                <w:rFonts w:ascii="Comic Sans MS" w:eastAsia="Comic Sans MS" w:hAnsi="Comic Sans MS" w:cs="Comic Sans MS"/>
                <w:color w:val="0B0C0C"/>
                <w:sz w:val="20"/>
                <w:szCs w:val="20"/>
                <w:lang w:val="en-US"/>
              </w:rPr>
              <w:t>life like</w:t>
            </w:r>
            <w:proofErr w:type="gramEnd"/>
            <w:r w:rsidRPr="0D46EBC2">
              <w:rPr>
                <w:rFonts w:ascii="Comic Sans MS" w:eastAsia="Comic Sans MS" w:hAnsi="Comic Sans MS" w:cs="Comic Sans MS"/>
                <w:color w:val="0B0C0C"/>
                <w:sz w:val="20"/>
                <w:szCs w:val="20"/>
                <w:lang w:val="en-US"/>
              </w:rPr>
              <w:t xml:space="preserve"> in the trenches – looking at living conditions and common injuries. We will do a case study on the Battle of the Somme, asking the question who was responsible for the massive loss of life. Students will complete an assessment this term the topic of life in the trenches, using source material. Students will finish the term looking at the Treaty of Versailles</w:t>
            </w:r>
          </w:p>
          <w:p w14:paraId="7A6413A6" w14:textId="1E853E88" w:rsidR="17B956B3" w:rsidRDefault="17B956B3" w:rsidP="1C21702E"/>
          <w:p w14:paraId="37AAD5EE" w14:textId="63C2A086" w:rsidR="0A623E63" w:rsidRDefault="0A623E63" w:rsidP="7684E763"/>
          <w:p w14:paraId="02121BCA" w14:textId="77777777" w:rsidR="00144E9C" w:rsidRDefault="619DBDF4" w:rsidP="3352B9C3">
            <w:pPr>
              <w:shd w:val="clear" w:color="auto" w:fill="FFFFFF" w:themeFill="background1"/>
              <w:textAlignment w:val="baseline"/>
              <w:rPr>
                <w:rFonts w:ascii="Comic Sans MS" w:hAnsi="Comic Sans MS" w:cs="Calibri"/>
                <w:sz w:val="20"/>
                <w:szCs w:val="20"/>
              </w:rPr>
            </w:pPr>
            <w:r w:rsidRPr="3352B9C3">
              <w:rPr>
                <w:rFonts w:ascii="Comic Sans MS" w:eastAsia="Times New Roman" w:hAnsi="Comic Sans MS" w:cs="Segoe UI"/>
                <w:b/>
                <w:bCs/>
                <w:sz w:val="20"/>
                <w:szCs w:val="20"/>
                <w:lang w:eastAsia="en-GB"/>
              </w:rPr>
              <w:t>Geography</w:t>
            </w:r>
            <w:r w:rsidRPr="3352B9C3">
              <w:rPr>
                <w:rFonts w:ascii="Comic Sans MS" w:hAnsi="Comic Sans MS" w:cs="Calibri"/>
                <w:sz w:val="20"/>
                <w:szCs w:val="20"/>
                <w:bdr w:val="none" w:sz="0" w:space="0" w:color="auto" w:frame="1"/>
              </w:rPr>
              <w:t xml:space="preserve"> </w:t>
            </w:r>
          </w:p>
          <w:p w14:paraId="0A987483" w14:textId="3373DDBF" w:rsidR="00144E9C" w:rsidRDefault="00144E9C" w:rsidP="52F1234E">
            <w:pPr>
              <w:textAlignment w:val="baseline"/>
              <w:rPr>
                <w:rFonts w:ascii="Comic Sans MS" w:eastAsia="Comic Sans MS" w:hAnsi="Comic Sans MS" w:cs="Comic Sans MS"/>
                <w:sz w:val="20"/>
                <w:szCs w:val="20"/>
              </w:rPr>
            </w:pPr>
          </w:p>
          <w:p w14:paraId="138594AA" w14:textId="58925712" w:rsidR="00144E9C" w:rsidRDefault="6CBA1C5C" w:rsidP="0D46EBC2">
            <w:pPr>
              <w:spacing w:after="160" w:line="257" w:lineRule="auto"/>
              <w:textAlignment w:val="baseline"/>
            </w:pPr>
            <w:r w:rsidRPr="0D46EBC2">
              <w:rPr>
                <w:rFonts w:ascii="Comic Sans MS" w:eastAsia="Comic Sans MS" w:hAnsi="Comic Sans MS" w:cs="Comic Sans MS"/>
                <w:color w:val="000000" w:themeColor="text1"/>
                <w:sz w:val="20"/>
                <w:szCs w:val="20"/>
                <w:lang w:val="en-US"/>
              </w:rPr>
              <w:t xml:space="preserve">Students will extend their locational knowledge and deepen their spatial awareness of the world’s countries using maps of the world to focus on Africa, focusing on their environmental regions, including polar and hot deserts, key physical and human characteristics, </w:t>
            </w:r>
            <w:proofErr w:type="gramStart"/>
            <w:r w:rsidRPr="0D46EBC2">
              <w:rPr>
                <w:rFonts w:ascii="Comic Sans MS" w:eastAsia="Comic Sans MS" w:hAnsi="Comic Sans MS" w:cs="Comic Sans MS"/>
                <w:color w:val="000000" w:themeColor="text1"/>
                <w:sz w:val="20"/>
                <w:szCs w:val="20"/>
                <w:lang w:val="en-US"/>
              </w:rPr>
              <w:t>countries</w:t>
            </w:r>
            <w:proofErr w:type="gramEnd"/>
            <w:r w:rsidRPr="0D46EBC2">
              <w:rPr>
                <w:rFonts w:ascii="Comic Sans MS" w:eastAsia="Comic Sans MS" w:hAnsi="Comic Sans MS" w:cs="Comic Sans MS"/>
                <w:color w:val="000000" w:themeColor="text1"/>
                <w:sz w:val="20"/>
                <w:szCs w:val="20"/>
                <w:lang w:val="en-US"/>
              </w:rPr>
              <w:t xml:space="preserve"> and major cities</w:t>
            </w:r>
            <w:r w:rsidRPr="0D46EBC2">
              <w:rPr>
                <w:rFonts w:ascii="Comic Sans MS" w:eastAsia="Comic Sans MS" w:hAnsi="Comic Sans MS" w:cs="Comic Sans MS"/>
                <w:color w:val="000000" w:themeColor="text1"/>
                <w:sz w:val="20"/>
                <w:szCs w:val="20"/>
              </w:rPr>
              <w:t xml:space="preserve">. Students will be looking at the traditions of the </w:t>
            </w:r>
            <w:proofErr w:type="spellStart"/>
            <w:r w:rsidRPr="0D46EBC2">
              <w:rPr>
                <w:rFonts w:ascii="Comic Sans MS" w:eastAsia="Comic Sans MS" w:hAnsi="Comic Sans MS" w:cs="Comic Sans MS"/>
                <w:color w:val="000000" w:themeColor="text1"/>
                <w:sz w:val="20"/>
                <w:szCs w:val="20"/>
              </w:rPr>
              <w:t>Maasi</w:t>
            </w:r>
            <w:proofErr w:type="spellEnd"/>
            <w:r w:rsidRPr="0D46EBC2">
              <w:rPr>
                <w:rFonts w:ascii="Comic Sans MS" w:eastAsia="Comic Sans MS" w:hAnsi="Comic Sans MS" w:cs="Comic Sans MS"/>
                <w:color w:val="000000" w:themeColor="text1"/>
                <w:sz w:val="20"/>
                <w:szCs w:val="20"/>
              </w:rPr>
              <w:t xml:space="preserve"> tribe on Kenya, as well as the increasing use of mobile technology and the on-going issues around conflict resources and the human toll it is taking.</w:t>
            </w:r>
          </w:p>
          <w:p w14:paraId="6A44DC4B" w14:textId="5899DC1C" w:rsidR="00144E9C" w:rsidRDefault="00144E9C" w:rsidP="3352B9C3">
            <w:pPr>
              <w:textAlignment w:val="baseline"/>
            </w:pPr>
          </w:p>
        </w:tc>
        <w:tc>
          <w:tcPr>
            <w:tcW w:w="4020" w:type="dxa"/>
          </w:tcPr>
          <w:p w14:paraId="7A5AFFA8" w14:textId="6A75AC47" w:rsidR="00144E9C" w:rsidRPr="007F37F1" w:rsidRDefault="00144E9C" w:rsidP="3352B9C3">
            <w:pPr>
              <w:rPr>
                <w:rFonts w:ascii="Comic Sans MS" w:hAnsi="Comic Sans MS"/>
                <w:b/>
                <w:bCs/>
                <w:sz w:val="20"/>
                <w:szCs w:val="20"/>
              </w:rPr>
            </w:pPr>
            <w:r w:rsidRPr="3352B9C3">
              <w:rPr>
                <w:rFonts w:ascii="Comic Sans MS" w:hAnsi="Comic Sans MS"/>
                <w:b/>
                <w:bCs/>
                <w:sz w:val="20"/>
                <w:szCs w:val="20"/>
              </w:rPr>
              <w:t>Art</w:t>
            </w:r>
          </w:p>
          <w:p w14:paraId="0D5E4EAF" w14:textId="1D9E033A" w:rsidR="00627F04" w:rsidRPr="007F37F1" w:rsidRDefault="00627F04" w:rsidP="00627F04">
            <w:pPr>
              <w:rPr>
                <w:rFonts w:ascii="Comic Sans MS" w:hAnsi="Comic Sans MS"/>
                <w:sz w:val="20"/>
                <w:szCs w:val="20"/>
              </w:rPr>
            </w:pPr>
            <w:r>
              <w:rPr>
                <w:rFonts w:ascii="Comic Sans MS" w:hAnsi="Comic Sans MS"/>
                <w:sz w:val="20"/>
                <w:szCs w:val="20"/>
              </w:rPr>
              <w:t xml:space="preserve">Students will create 3D sculptures using a layering method, they will also study key artists in this </w:t>
            </w:r>
            <w:r w:rsidR="00DB78FA">
              <w:rPr>
                <w:rFonts w:ascii="Comic Sans MS" w:hAnsi="Comic Sans MS"/>
                <w:sz w:val="20"/>
                <w:szCs w:val="20"/>
              </w:rPr>
              <w:t>field.</w:t>
            </w:r>
            <w:r>
              <w:rPr>
                <w:rFonts w:ascii="Comic Sans MS" w:hAnsi="Comic Sans MS"/>
                <w:sz w:val="20"/>
                <w:szCs w:val="20"/>
              </w:rPr>
              <w:t xml:space="preserve"> </w:t>
            </w:r>
          </w:p>
          <w:p w14:paraId="16C61C15" w14:textId="4B73DFE1" w:rsidR="00144E9C" w:rsidRDefault="00144E9C" w:rsidP="3352B9C3">
            <w:pPr>
              <w:rPr>
                <w:rFonts w:ascii="Comic Sans MS" w:hAnsi="Comic Sans MS"/>
                <w:sz w:val="20"/>
                <w:szCs w:val="20"/>
              </w:rPr>
            </w:pPr>
          </w:p>
          <w:p w14:paraId="1794165A" w14:textId="39DF0F9C" w:rsidR="0890C723" w:rsidRDefault="0890C723" w:rsidP="0890C723">
            <w:pPr>
              <w:spacing w:line="259" w:lineRule="auto"/>
              <w:rPr>
                <w:rFonts w:ascii="Comic Sans MS" w:eastAsia="Comic Sans MS" w:hAnsi="Comic Sans MS" w:cs="Comic Sans MS"/>
                <w:color w:val="000000" w:themeColor="text1"/>
                <w:sz w:val="19"/>
                <w:szCs w:val="19"/>
              </w:rPr>
            </w:pPr>
          </w:p>
          <w:p w14:paraId="22713FFA" w14:textId="0B6D7D08" w:rsidR="76621978" w:rsidRDefault="7C396F82" w:rsidP="2FDCC402">
            <w:pPr>
              <w:rPr>
                <w:rFonts w:ascii="Comic Sans MS" w:hAnsi="Comic Sans MS"/>
                <w:b/>
                <w:bCs/>
                <w:sz w:val="20"/>
                <w:szCs w:val="20"/>
                <w:lang w:val="en-US"/>
              </w:rPr>
            </w:pPr>
            <w:r w:rsidRPr="2FDCC402">
              <w:rPr>
                <w:rFonts w:ascii="Comic Sans MS" w:hAnsi="Comic Sans MS"/>
                <w:b/>
                <w:bCs/>
                <w:sz w:val="20"/>
                <w:szCs w:val="20"/>
              </w:rPr>
              <w:t>Woodwork</w:t>
            </w:r>
          </w:p>
          <w:p w14:paraId="127F933C" w14:textId="78145BBA" w:rsidR="003A0E3F" w:rsidRDefault="003A0E3F" w:rsidP="52F1234E">
            <w:pPr>
              <w:jc w:val="center"/>
            </w:pPr>
          </w:p>
          <w:p w14:paraId="0ECDAFD2" w14:textId="235E016A" w:rsidR="151BA993" w:rsidRDefault="151BA993" w:rsidP="0D46EBC2">
            <w:pPr>
              <w:spacing w:after="160" w:line="257" w:lineRule="auto"/>
              <w:rPr>
                <w:rFonts w:ascii="Comic Sans MS" w:eastAsia="Comic Sans MS" w:hAnsi="Comic Sans MS" w:cs="Comic Sans MS"/>
                <w:sz w:val="18"/>
                <w:szCs w:val="18"/>
              </w:rPr>
            </w:pPr>
            <w:r w:rsidRPr="0D46EBC2">
              <w:rPr>
                <w:rFonts w:ascii="Comic Sans MS" w:eastAsia="Comic Sans MS" w:hAnsi="Comic Sans MS" w:cs="Comic Sans MS"/>
                <w:sz w:val="20"/>
                <w:szCs w:val="20"/>
              </w:rPr>
              <w:t xml:space="preserve">Year 8 will complete their light box projects they started at the end of last term.  Having soldered their LED light </w:t>
            </w:r>
            <w:proofErr w:type="gramStart"/>
            <w:r w:rsidRPr="0D46EBC2">
              <w:rPr>
                <w:rFonts w:ascii="Comic Sans MS" w:eastAsia="Comic Sans MS" w:hAnsi="Comic Sans MS" w:cs="Comic Sans MS"/>
                <w:sz w:val="20"/>
                <w:szCs w:val="20"/>
              </w:rPr>
              <w:t>circuit</w:t>
            </w:r>
            <w:proofErr w:type="gramEnd"/>
            <w:r w:rsidRPr="0D46EBC2">
              <w:rPr>
                <w:rFonts w:ascii="Comic Sans MS" w:eastAsia="Comic Sans MS" w:hAnsi="Comic Sans MS" w:cs="Comic Sans MS"/>
                <w:sz w:val="20"/>
                <w:szCs w:val="20"/>
              </w:rPr>
              <w:t xml:space="preserve"> they will design and then create a wooden enclosure for the light to fit in, giving thought to how the switch will be made accessible, where the wire will come out and a consider the design for letting the light escape from the box.  They will also explore some basics of electricity and electric </w:t>
            </w:r>
            <w:proofErr w:type="gramStart"/>
            <w:r w:rsidRPr="0D46EBC2">
              <w:rPr>
                <w:rFonts w:ascii="Comic Sans MS" w:eastAsia="Comic Sans MS" w:hAnsi="Comic Sans MS" w:cs="Comic Sans MS"/>
                <w:sz w:val="20"/>
                <w:szCs w:val="20"/>
              </w:rPr>
              <w:t>circuits</w:t>
            </w:r>
            <w:proofErr w:type="gramEnd"/>
          </w:p>
          <w:p w14:paraId="4A3B44F7" w14:textId="072A847C" w:rsidR="0D46EBC2" w:rsidRDefault="0D46EBC2" w:rsidP="0D46EBC2">
            <w:pPr>
              <w:rPr>
                <w:rFonts w:ascii="Comic Sans MS" w:hAnsi="Comic Sans MS"/>
                <w:b/>
                <w:bCs/>
                <w:sz w:val="20"/>
                <w:szCs w:val="20"/>
              </w:rPr>
            </w:pPr>
          </w:p>
          <w:p w14:paraId="6BE07C1D" w14:textId="4340107B" w:rsidR="00144E9C" w:rsidRPr="009120D5" w:rsidRDefault="00144E9C" w:rsidP="3352B9C3">
            <w:pPr>
              <w:jc w:val="center"/>
              <w:rPr>
                <w:rFonts w:ascii="Comic Sans MS" w:hAnsi="Comic Sans MS"/>
                <w:b/>
                <w:bCs/>
                <w:sz w:val="20"/>
                <w:szCs w:val="20"/>
              </w:rPr>
            </w:pPr>
            <w:r w:rsidRPr="3352B9C3">
              <w:rPr>
                <w:rFonts w:ascii="Comic Sans MS" w:hAnsi="Comic Sans MS"/>
                <w:b/>
                <w:bCs/>
                <w:sz w:val="20"/>
                <w:szCs w:val="20"/>
              </w:rPr>
              <w:t>OR</w:t>
            </w:r>
          </w:p>
          <w:p w14:paraId="3D633898" w14:textId="542529C1" w:rsidR="41D54214" w:rsidRDefault="41D54214" w:rsidP="3352B9C3">
            <w:pPr>
              <w:jc w:val="center"/>
              <w:rPr>
                <w:rFonts w:ascii="Comic Sans MS" w:hAnsi="Comic Sans MS"/>
                <w:b/>
                <w:bCs/>
                <w:sz w:val="20"/>
                <w:szCs w:val="20"/>
              </w:rPr>
            </w:pPr>
          </w:p>
          <w:p w14:paraId="728AC410" w14:textId="77777777" w:rsidR="00144E9C" w:rsidRPr="00285C11" w:rsidRDefault="00144E9C" w:rsidP="3352B9C3">
            <w:pPr>
              <w:jc w:val="center"/>
              <w:rPr>
                <w:rFonts w:ascii="Comic Sans MS" w:hAnsi="Comic Sans MS"/>
                <w:sz w:val="20"/>
                <w:szCs w:val="20"/>
              </w:rPr>
            </w:pPr>
          </w:p>
          <w:p w14:paraId="0563F0F7" w14:textId="2B4D36B9" w:rsidR="00144E9C" w:rsidRPr="007F37F1" w:rsidRDefault="619DBDF4" w:rsidP="3352B9C3">
            <w:pPr>
              <w:rPr>
                <w:rFonts w:ascii="Comic Sans MS" w:hAnsi="Comic Sans MS"/>
                <w:b/>
                <w:bCs/>
                <w:sz w:val="20"/>
                <w:szCs w:val="20"/>
              </w:rPr>
            </w:pPr>
            <w:r w:rsidRPr="0D46EBC2">
              <w:rPr>
                <w:rFonts w:ascii="Comic Sans MS" w:hAnsi="Comic Sans MS"/>
                <w:b/>
                <w:bCs/>
                <w:sz w:val="20"/>
                <w:szCs w:val="20"/>
              </w:rPr>
              <w:t>Food Technology</w:t>
            </w:r>
          </w:p>
          <w:p w14:paraId="4CE1386B" w14:textId="1CFD3271" w:rsidR="0D46EBC2" w:rsidRDefault="0D46EBC2" w:rsidP="0D46EBC2">
            <w:pPr>
              <w:rPr>
                <w:rFonts w:ascii="Comic Sans MS" w:hAnsi="Comic Sans MS"/>
                <w:sz w:val="20"/>
                <w:szCs w:val="20"/>
              </w:rPr>
            </w:pPr>
            <w:r>
              <w:br/>
            </w:r>
            <w:r w:rsidR="70D14EFA" w:rsidRPr="0D46EBC2">
              <w:rPr>
                <w:rFonts w:ascii="Comic Sans MS" w:hAnsi="Comic Sans MS"/>
                <w:sz w:val="20"/>
                <w:szCs w:val="20"/>
              </w:rPr>
              <w:t xml:space="preserve">Year 8 will complete a wide range of dishes of their choosing, enabling them to continue to practice and perfect key skills such as weighing, frying, grating, chopping and many more. They will work independently to continue to read recipes independently and cook confidently on their own using a wide range of ingredients. </w:t>
            </w:r>
            <w:r w:rsidR="5DE7C62C" w:rsidRPr="0D46EBC2">
              <w:rPr>
                <w:rFonts w:ascii="Comic Sans MS" w:hAnsi="Comic Sans MS"/>
                <w:sz w:val="20"/>
                <w:szCs w:val="20"/>
              </w:rPr>
              <w:t xml:space="preserve">Students will demonstrate their confidence and </w:t>
            </w:r>
            <w:r w:rsidR="5DE7C62C" w:rsidRPr="0D46EBC2">
              <w:rPr>
                <w:rFonts w:ascii="Comic Sans MS" w:hAnsi="Comic Sans MS"/>
                <w:sz w:val="20"/>
                <w:szCs w:val="20"/>
              </w:rPr>
              <w:lastRenderedPageBreak/>
              <w:t xml:space="preserve">continue to build on this through making and preparing a wide range of recipes. </w:t>
            </w:r>
          </w:p>
          <w:p w14:paraId="3B00DA7F" w14:textId="439502BC" w:rsidR="00144E9C" w:rsidRPr="007F37F1" w:rsidRDefault="00144E9C" w:rsidP="3352B9C3">
            <w:pPr>
              <w:rPr>
                <w:rFonts w:ascii="Comic Sans MS" w:hAnsi="Comic Sans MS"/>
                <w:sz w:val="20"/>
                <w:szCs w:val="20"/>
                <w:lang w:eastAsia="en-GB"/>
              </w:rPr>
            </w:pPr>
          </w:p>
        </w:tc>
        <w:tc>
          <w:tcPr>
            <w:tcW w:w="3390" w:type="dxa"/>
          </w:tcPr>
          <w:p w14:paraId="17AD33FD" w14:textId="49194429" w:rsidR="00144E9C" w:rsidRPr="00BF00BA" w:rsidRDefault="404BF51D" w:rsidP="3352B9C3">
            <w:pPr>
              <w:rPr>
                <w:rFonts w:ascii="Comic Sans MS" w:hAnsi="Comic Sans MS"/>
                <w:b/>
                <w:bCs/>
                <w:sz w:val="20"/>
                <w:szCs w:val="20"/>
              </w:rPr>
            </w:pPr>
            <w:r w:rsidRPr="0D46EBC2">
              <w:rPr>
                <w:rFonts w:ascii="Comic Sans MS" w:hAnsi="Comic Sans MS"/>
                <w:b/>
                <w:bCs/>
                <w:sz w:val="20"/>
                <w:szCs w:val="20"/>
              </w:rPr>
              <w:lastRenderedPageBreak/>
              <w:t>P</w:t>
            </w:r>
            <w:r w:rsidR="0F74E185" w:rsidRPr="0D46EBC2">
              <w:rPr>
                <w:rFonts w:ascii="Comic Sans MS" w:hAnsi="Comic Sans MS"/>
                <w:b/>
                <w:bCs/>
                <w:sz w:val="20"/>
                <w:szCs w:val="20"/>
              </w:rPr>
              <w:t>E</w:t>
            </w:r>
          </w:p>
          <w:p w14:paraId="6E10AEBA" w14:textId="4FF86C8D" w:rsidR="00144E9C" w:rsidRDefault="4EF00AF5" w:rsidP="0D46EBC2">
            <w:pPr>
              <w:rPr>
                <w:rFonts w:ascii="Comic Sans MS" w:eastAsia="Comic Sans MS" w:hAnsi="Comic Sans MS" w:cs="Comic Sans MS"/>
                <w:sz w:val="18"/>
                <w:szCs w:val="18"/>
              </w:rPr>
            </w:pPr>
            <w:r w:rsidRPr="0D46EBC2">
              <w:rPr>
                <w:rFonts w:ascii="Comic Sans MS" w:eastAsia="Comic Sans MS" w:hAnsi="Comic Sans MS" w:cs="Comic Sans MS"/>
                <w:sz w:val="20"/>
                <w:szCs w:val="20"/>
              </w:rPr>
              <w:t>Young people will develop a range of tactics and strategies to overcome opponents in direct competition through team games that involve striking and fielding. They will learn rules of games and how to analyse their performances compared to previous ones to demonstrate improvement to achieve their personal best. Young people will be encouraged to take part in sports and activities outside school through community links and clubs.</w:t>
            </w:r>
          </w:p>
          <w:p w14:paraId="5DA25982" w14:textId="351968DD" w:rsidR="00144E9C" w:rsidRDefault="00144E9C" w:rsidP="0D46EBC2">
            <w:pPr>
              <w:spacing w:after="160" w:line="257" w:lineRule="auto"/>
              <w:rPr>
                <w:rFonts w:ascii="Comic Sans MS" w:eastAsia="Comic Sans MS" w:hAnsi="Comic Sans MS" w:cs="Comic Sans MS"/>
                <w:color w:val="000000" w:themeColor="text1"/>
                <w:sz w:val="20"/>
                <w:szCs w:val="20"/>
              </w:rPr>
            </w:pPr>
          </w:p>
          <w:p w14:paraId="0712465E" w14:textId="40A68960" w:rsidR="00144E9C" w:rsidRPr="00BF00BA" w:rsidRDefault="7F79E572" w:rsidP="3352B9C3">
            <w:pPr>
              <w:rPr>
                <w:rFonts w:ascii="Comic Sans MS" w:hAnsi="Comic Sans MS"/>
                <w:b/>
                <w:bCs/>
                <w:sz w:val="20"/>
                <w:szCs w:val="20"/>
              </w:rPr>
            </w:pPr>
            <w:r w:rsidRPr="0D46EBC2">
              <w:rPr>
                <w:rFonts w:ascii="Comic Sans MS" w:hAnsi="Comic Sans MS"/>
                <w:b/>
                <w:bCs/>
                <w:sz w:val="20"/>
                <w:szCs w:val="20"/>
              </w:rPr>
              <w:t>Music</w:t>
            </w:r>
          </w:p>
          <w:p w14:paraId="69782688" w14:textId="0838FFFC" w:rsidR="0D46EBC2" w:rsidRDefault="0D46EBC2" w:rsidP="0D46EBC2">
            <w:pPr>
              <w:rPr>
                <w:rFonts w:ascii="Comic Sans MS" w:hAnsi="Comic Sans MS"/>
                <w:b/>
                <w:bCs/>
                <w:sz w:val="20"/>
                <w:szCs w:val="20"/>
              </w:rPr>
            </w:pPr>
          </w:p>
          <w:p w14:paraId="7AD5102F" w14:textId="379DE727" w:rsidR="4F786989" w:rsidRDefault="4F786989" w:rsidP="0D46EBC2">
            <w:pPr>
              <w:rPr>
                <w:rFonts w:ascii="Comic Sans MS" w:eastAsia="Comic Sans MS" w:hAnsi="Comic Sans MS" w:cs="Comic Sans MS"/>
                <w:color w:val="000000" w:themeColor="text1"/>
                <w:sz w:val="20"/>
                <w:szCs w:val="20"/>
              </w:rPr>
            </w:pPr>
            <w:r w:rsidRPr="0D46EBC2">
              <w:rPr>
                <w:rFonts w:ascii="Comic Sans MS" w:eastAsia="Comic Sans MS" w:hAnsi="Comic Sans MS" w:cs="Comic Sans MS"/>
                <w:color w:val="000000" w:themeColor="text1"/>
                <w:sz w:val="20"/>
                <w:szCs w:val="20"/>
              </w:rPr>
              <w:t xml:space="preserve">Students will be exploring reggae music and performing 'Three Little Birds' as an ensemble or small ensemble group. They will be developing key ensemble skills such as performing in </w:t>
            </w:r>
            <w:proofErr w:type="gramStart"/>
            <w:r w:rsidRPr="0D46EBC2">
              <w:rPr>
                <w:rFonts w:ascii="Comic Sans MS" w:eastAsia="Comic Sans MS" w:hAnsi="Comic Sans MS" w:cs="Comic Sans MS"/>
                <w:color w:val="000000" w:themeColor="text1"/>
                <w:sz w:val="20"/>
                <w:szCs w:val="20"/>
              </w:rPr>
              <w:t>time</w:t>
            </w:r>
            <w:proofErr w:type="gramEnd"/>
            <w:r w:rsidRPr="0D46EBC2">
              <w:rPr>
                <w:rFonts w:ascii="Comic Sans MS" w:eastAsia="Comic Sans MS" w:hAnsi="Comic Sans MS" w:cs="Comic Sans MS"/>
                <w:color w:val="000000" w:themeColor="text1"/>
                <w:sz w:val="20"/>
                <w:szCs w:val="20"/>
              </w:rPr>
              <w:t xml:space="preserve"> and some may even take a leading role within their ensemble. </w:t>
            </w:r>
          </w:p>
          <w:p w14:paraId="29100664" w14:textId="69EE6929" w:rsidR="0D46EBC2" w:rsidRDefault="0D46EBC2" w:rsidP="0D46EBC2">
            <w:pPr>
              <w:rPr>
                <w:rFonts w:ascii="Comic Sans MS" w:eastAsia="Comic Sans MS" w:hAnsi="Comic Sans MS" w:cs="Comic Sans MS"/>
                <w:color w:val="000000" w:themeColor="text1"/>
                <w:sz w:val="20"/>
                <w:szCs w:val="20"/>
              </w:rPr>
            </w:pPr>
          </w:p>
          <w:p w14:paraId="352726BB" w14:textId="32D21A95" w:rsidR="4F786989" w:rsidRDefault="4F786989" w:rsidP="0D46EBC2">
            <w:pPr>
              <w:rPr>
                <w:rFonts w:ascii="Comic Sans MS" w:eastAsia="Comic Sans MS" w:hAnsi="Comic Sans MS" w:cs="Comic Sans MS"/>
                <w:color w:val="000000" w:themeColor="text1"/>
                <w:sz w:val="20"/>
                <w:szCs w:val="20"/>
              </w:rPr>
            </w:pPr>
            <w:r w:rsidRPr="0D46EBC2">
              <w:rPr>
                <w:rFonts w:ascii="Comic Sans MS" w:eastAsia="Comic Sans MS" w:hAnsi="Comic Sans MS" w:cs="Comic Sans MS"/>
                <w:color w:val="000000" w:themeColor="text1"/>
                <w:sz w:val="20"/>
                <w:szCs w:val="20"/>
              </w:rPr>
              <w:t xml:space="preserve">Students will be accessing a wide range of instruments (keyboard, </w:t>
            </w:r>
            <w:proofErr w:type="gramStart"/>
            <w:r w:rsidRPr="0D46EBC2">
              <w:rPr>
                <w:rFonts w:ascii="Comic Sans MS" w:eastAsia="Comic Sans MS" w:hAnsi="Comic Sans MS" w:cs="Comic Sans MS"/>
                <w:color w:val="000000" w:themeColor="text1"/>
                <w:sz w:val="20"/>
                <w:szCs w:val="20"/>
              </w:rPr>
              <w:t>ukulele</w:t>
            </w:r>
            <w:proofErr w:type="gramEnd"/>
            <w:r w:rsidRPr="0D46EBC2">
              <w:rPr>
                <w:rFonts w:ascii="Comic Sans MS" w:eastAsia="Comic Sans MS" w:hAnsi="Comic Sans MS" w:cs="Comic Sans MS"/>
                <w:color w:val="000000" w:themeColor="text1"/>
                <w:sz w:val="20"/>
                <w:szCs w:val="20"/>
              </w:rPr>
              <w:t xml:space="preserve"> or guitar) and will have the choice to choose an instrument to focus their performance on. </w:t>
            </w:r>
          </w:p>
          <w:p w14:paraId="03CBB804" w14:textId="2FD21B28" w:rsidR="0D46EBC2" w:rsidRDefault="0D46EBC2" w:rsidP="0D46EBC2">
            <w:pPr>
              <w:rPr>
                <w:rFonts w:ascii="Comic Sans MS" w:eastAsia="Comic Sans MS" w:hAnsi="Comic Sans MS" w:cs="Comic Sans MS"/>
                <w:color w:val="000000" w:themeColor="text1"/>
                <w:sz w:val="20"/>
                <w:szCs w:val="20"/>
              </w:rPr>
            </w:pPr>
          </w:p>
          <w:p w14:paraId="3B21A81C" w14:textId="4796D1B4" w:rsidR="4F786989" w:rsidRDefault="4F786989" w:rsidP="0D46EBC2">
            <w:pPr>
              <w:rPr>
                <w:rFonts w:ascii="Comic Sans MS" w:eastAsia="Comic Sans MS" w:hAnsi="Comic Sans MS" w:cs="Comic Sans MS"/>
                <w:color w:val="000000" w:themeColor="text1"/>
                <w:sz w:val="20"/>
                <w:szCs w:val="20"/>
              </w:rPr>
            </w:pPr>
            <w:r w:rsidRPr="0D46EBC2">
              <w:rPr>
                <w:rFonts w:ascii="Comic Sans MS" w:eastAsia="Comic Sans MS" w:hAnsi="Comic Sans MS" w:cs="Comic Sans MS"/>
                <w:color w:val="000000" w:themeColor="text1"/>
                <w:sz w:val="20"/>
                <w:szCs w:val="20"/>
              </w:rPr>
              <w:lastRenderedPageBreak/>
              <w:t xml:space="preserve">Their musical vocabulary will be developed further, ensuring that they are confident when describing key elements such as pitch, tempo, timbre, instrumentation, </w:t>
            </w:r>
            <w:proofErr w:type="gramStart"/>
            <w:r w:rsidRPr="0D46EBC2">
              <w:rPr>
                <w:rFonts w:ascii="Comic Sans MS" w:eastAsia="Comic Sans MS" w:hAnsi="Comic Sans MS" w:cs="Comic Sans MS"/>
                <w:color w:val="000000" w:themeColor="text1"/>
                <w:sz w:val="20"/>
                <w:szCs w:val="20"/>
              </w:rPr>
              <w:t>dynamics</w:t>
            </w:r>
            <w:proofErr w:type="gramEnd"/>
            <w:r w:rsidRPr="0D46EBC2">
              <w:rPr>
                <w:rFonts w:ascii="Comic Sans MS" w:eastAsia="Comic Sans MS" w:hAnsi="Comic Sans MS" w:cs="Comic Sans MS"/>
                <w:color w:val="000000" w:themeColor="text1"/>
                <w:sz w:val="20"/>
                <w:szCs w:val="20"/>
              </w:rPr>
              <w:t xml:space="preserve"> and texture. </w:t>
            </w:r>
          </w:p>
          <w:p w14:paraId="2FB03692" w14:textId="5DEC8A4F" w:rsidR="0D46EBC2" w:rsidRDefault="0D46EBC2" w:rsidP="0D46EBC2">
            <w:pPr>
              <w:rPr>
                <w:rFonts w:ascii="Comic Sans MS" w:eastAsia="Comic Sans MS" w:hAnsi="Comic Sans MS" w:cs="Comic Sans MS"/>
                <w:color w:val="000000" w:themeColor="text1"/>
                <w:sz w:val="20"/>
                <w:szCs w:val="20"/>
              </w:rPr>
            </w:pPr>
          </w:p>
          <w:p w14:paraId="6553B014" w14:textId="12DA7095" w:rsidR="4F786989" w:rsidRDefault="4F786989" w:rsidP="0D46EBC2">
            <w:pPr>
              <w:rPr>
                <w:rFonts w:ascii="Comic Sans MS" w:eastAsia="Comic Sans MS" w:hAnsi="Comic Sans MS" w:cs="Comic Sans MS"/>
                <w:color w:val="000000" w:themeColor="text1"/>
                <w:sz w:val="20"/>
                <w:szCs w:val="20"/>
              </w:rPr>
            </w:pPr>
            <w:r w:rsidRPr="0D46EBC2">
              <w:rPr>
                <w:rFonts w:ascii="Comic Sans MS" w:eastAsia="Comic Sans MS" w:hAnsi="Comic Sans MS" w:cs="Comic Sans MS"/>
                <w:color w:val="000000" w:themeColor="text1"/>
                <w:sz w:val="20"/>
                <w:szCs w:val="20"/>
              </w:rPr>
              <w:t>Students will also be exploring the term 'improvisation' and be able to experiment further on their chosen instrument using three or four notes.</w:t>
            </w:r>
          </w:p>
          <w:p w14:paraId="617F9B77" w14:textId="1B5A8405" w:rsidR="0D46EBC2" w:rsidRDefault="0D46EBC2" w:rsidP="0D46EBC2">
            <w:pPr>
              <w:rPr>
                <w:rFonts w:ascii="Comic Sans MS" w:hAnsi="Comic Sans MS"/>
                <w:b/>
                <w:bCs/>
                <w:sz w:val="20"/>
                <w:szCs w:val="20"/>
              </w:rPr>
            </w:pPr>
          </w:p>
          <w:p w14:paraId="159B897D" w14:textId="0B2FEF00" w:rsidR="76621978" w:rsidRDefault="76621978" w:rsidP="2FDCC402">
            <w:pPr>
              <w:rPr>
                <w:rFonts w:ascii="Comic Sans MS" w:hAnsi="Comic Sans MS"/>
                <w:sz w:val="20"/>
                <w:szCs w:val="20"/>
              </w:rPr>
            </w:pPr>
          </w:p>
          <w:p w14:paraId="7DD3A5D0" w14:textId="62E5E528" w:rsidR="00144E9C" w:rsidRPr="00A27A11" w:rsidRDefault="00144E9C" w:rsidP="4FB17740">
            <w:pPr>
              <w:rPr>
                <w:rFonts w:ascii="Comic Sans MS" w:hAnsi="Comic Sans MS"/>
                <w:sz w:val="20"/>
                <w:szCs w:val="20"/>
              </w:rPr>
            </w:pPr>
          </w:p>
          <w:p w14:paraId="18185594" w14:textId="4529CF71" w:rsidR="00144E9C" w:rsidRPr="00A27A11" w:rsidRDefault="00144E9C" w:rsidP="4FB17740">
            <w:pPr>
              <w:rPr>
                <w:rFonts w:ascii="Comic Sans MS" w:hAnsi="Comic Sans MS"/>
                <w:sz w:val="20"/>
                <w:szCs w:val="20"/>
              </w:rPr>
            </w:pPr>
          </w:p>
          <w:p w14:paraId="0276B2B1" w14:textId="3E075DBD" w:rsidR="00144E9C" w:rsidRPr="00A27A11" w:rsidRDefault="00144E9C" w:rsidP="4FB17740">
            <w:pPr>
              <w:rPr>
                <w:rFonts w:ascii="Comic Sans MS" w:hAnsi="Comic Sans MS"/>
                <w:sz w:val="20"/>
                <w:szCs w:val="20"/>
              </w:rPr>
            </w:pPr>
          </w:p>
          <w:p w14:paraId="54CC9E77" w14:textId="2341E8CF" w:rsidR="00144E9C" w:rsidRPr="00A27A11" w:rsidRDefault="00144E9C" w:rsidP="4FB17740">
            <w:pPr>
              <w:rPr>
                <w:rFonts w:ascii="Comic Sans MS" w:hAnsi="Comic Sans MS"/>
                <w:sz w:val="20"/>
                <w:szCs w:val="20"/>
              </w:rPr>
            </w:pPr>
          </w:p>
          <w:p w14:paraId="0CAC07FB" w14:textId="0A199779" w:rsidR="00144E9C" w:rsidRPr="00A27A11" w:rsidRDefault="00144E9C" w:rsidP="4FB17740">
            <w:pPr>
              <w:rPr>
                <w:rFonts w:ascii="Comic Sans MS" w:hAnsi="Comic Sans MS"/>
                <w:sz w:val="20"/>
                <w:szCs w:val="20"/>
              </w:rPr>
            </w:pPr>
          </w:p>
        </w:tc>
        <w:tc>
          <w:tcPr>
            <w:tcW w:w="3306" w:type="dxa"/>
          </w:tcPr>
          <w:p w14:paraId="78F49E87" w14:textId="675E2D6B" w:rsidR="00144E9C" w:rsidRPr="00BF00BA" w:rsidRDefault="7F79E572" w:rsidP="3352B9C3">
            <w:pPr>
              <w:spacing w:line="259" w:lineRule="auto"/>
              <w:rPr>
                <w:rFonts w:ascii="Comic Sans MS" w:hAnsi="Comic Sans MS"/>
                <w:sz w:val="20"/>
                <w:szCs w:val="20"/>
              </w:rPr>
            </w:pPr>
            <w:r w:rsidRPr="0D46EBC2">
              <w:rPr>
                <w:rFonts w:ascii="Comic Sans MS" w:hAnsi="Comic Sans MS"/>
                <w:b/>
                <w:bCs/>
                <w:sz w:val="20"/>
                <w:szCs w:val="20"/>
              </w:rPr>
              <w:lastRenderedPageBreak/>
              <w:t>Spanish</w:t>
            </w:r>
          </w:p>
          <w:p w14:paraId="200159EE" w14:textId="68DD41C3" w:rsidR="0F988AFF" w:rsidRDefault="05A086F9" w:rsidP="0D46EBC2">
            <w:pPr>
              <w:spacing w:after="160" w:line="257" w:lineRule="auto"/>
              <w:rPr>
                <w:rFonts w:ascii="Comic Sans MS" w:eastAsia="Comic Sans MS" w:hAnsi="Comic Sans MS" w:cs="Comic Sans MS"/>
                <w:sz w:val="20"/>
                <w:szCs w:val="20"/>
              </w:rPr>
            </w:pPr>
            <w:r w:rsidRPr="0D46EBC2">
              <w:rPr>
                <w:rFonts w:ascii="Comic Sans MS" w:eastAsia="Comic Sans MS" w:hAnsi="Comic Sans MS" w:cs="Comic Sans MS"/>
                <w:sz w:val="20"/>
                <w:szCs w:val="20"/>
              </w:rPr>
              <w:t xml:space="preserve">Students will learn the Spanish terms for a variety of common shapes and learn how to construct this vocabulary into simple sentences.  They will practice speaking, listening and writing these words and construct them into basic </w:t>
            </w:r>
            <w:proofErr w:type="gramStart"/>
            <w:r w:rsidRPr="0D46EBC2">
              <w:rPr>
                <w:rFonts w:ascii="Comic Sans MS" w:eastAsia="Comic Sans MS" w:hAnsi="Comic Sans MS" w:cs="Comic Sans MS"/>
                <w:sz w:val="20"/>
                <w:szCs w:val="20"/>
              </w:rPr>
              <w:t>sentences</w:t>
            </w:r>
            <w:proofErr w:type="gramEnd"/>
          </w:p>
          <w:p w14:paraId="734A6B9C" w14:textId="168B8355" w:rsidR="00144E9C" w:rsidRPr="00BF00BA" w:rsidRDefault="00144E9C" w:rsidP="3352B9C3">
            <w:pPr>
              <w:spacing w:line="259" w:lineRule="auto"/>
              <w:rPr>
                <w:rFonts w:ascii="Comic Sans MS" w:hAnsi="Comic Sans MS"/>
                <w:b/>
                <w:bCs/>
                <w:sz w:val="20"/>
                <w:szCs w:val="20"/>
              </w:rPr>
            </w:pPr>
          </w:p>
          <w:p w14:paraId="2C5F9FB1" w14:textId="621991EF" w:rsidR="00144E9C" w:rsidRDefault="3A7A80DD" w:rsidP="3352B9C3">
            <w:pPr>
              <w:spacing w:line="259" w:lineRule="auto"/>
              <w:rPr>
                <w:rFonts w:ascii="Comic Sans MS" w:hAnsi="Comic Sans MS"/>
                <w:b/>
                <w:bCs/>
                <w:sz w:val="20"/>
                <w:szCs w:val="20"/>
              </w:rPr>
            </w:pPr>
            <w:r w:rsidRPr="3352B9C3">
              <w:rPr>
                <w:rFonts w:ascii="Comic Sans MS" w:hAnsi="Comic Sans MS"/>
                <w:b/>
                <w:bCs/>
                <w:sz w:val="20"/>
                <w:szCs w:val="20"/>
              </w:rPr>
              <w:t>RE</w:t>
            </w:r>
          </w:p>
          <w:p w14:paraId="13D57859" w14:textId="77777777" w:rsidR="00DB78FA" w:rsidRPr="009135E4" w:rsidRDefault="00DB78FA" w:rsidP="00DB78FA">
            <w:pPr>
              <w:rPr>
                <w:rFonts w:ascii="Comic Sans MS" w:hAnsi="Comic Sans MS"/>
                <w:bCs/>
                <w:sz w:val="20"/>
                <w:szCs w:val="20"/>
                <w:lang w:val="en-US"/>
              </w:rPr>
            </w:pPr>
            <w:r w:rsidRPr="009135E4">
              <w:rPr>
                <w:rFonts w:ascii="Comic Sans MS" w:hAnsi="Comic Sans MS"/>
                <w:bCs/>
                <w:sz w:val="20"/>
                <w:szCs w:val="20"/>
                <w:lang w:val="en-US"/>
              </w:rPr>
              <w:t>Students will understand the basic principles of Buddhism, including the Four Noble Truths and the Eightfold Path.</w:t>
            </w:r>
            <w:r>
              <w:rPr>
                <w:rFonts w:ascii="Comic Sans MS" w:hAnsi="Comic Sans MS"/>
                <w:bCs/>
                <w:sz w:val="20"/>
                <w:szCs w:val="20"/>
                <w:lang w:val="en-US"/>
              </w:rPr>
              <w:t xml:space="preserve"> They </w:t>
            </w:r>
            <w:r w:rsidRPr="009135E4">
              <w:rPr>
                <w:rFonts w:ascii="Comic Sans MS" w:hAnsi="Comic Sans MS"/>
                <w:color w:val="000000"/>
                <w:sz w:val="20"/>
                <w:szCs w:val="20"/>
              </w:rPr>
              <w:t>will learn about the life of Siddhartha Gautama and his journey towards enlightenment.</w:t>
            </w:r>
          </w:p>
          <w:p w14:paraId="7F76B6A2" w14:textId="77777777" w:rsidR="00DB78FA" w:rsidRDefault="00DB78FA" w:rsidP="00DB78FA">
            <w:pPr>
              <w:rPr>
                <w:rFonts w:ascii="Comic Sans MS" w:hAnsi="Comic Sans MS"/>
                <w:bCs/>
                <w:sz w:val="20"/>
                <w:szCs w:val="20"/>
                <w:lang w:val="en-US"/>
              </w:rPr>
            </w:pPr>
            <w:r w:rsidRPr="009135E4">
              <w:rPr>
                <w:rFonts w:ascii="Comic Sans MS" w:hAnsi="Comic Sans MS"/>
                <w:bCs/>
                <w:sz w:val="20"/>
                <w:szCs w:val="20"/>
                <w:lang w:val="en-US"/>
              </w:rPr>
              <w:t>Students will learn about the role of meditation, rituals, and the Sangha in Buddhist life.</w:t>
            </w:r>
            <w:r>
              <w:rPr>
                <w:rFonts w:ascii="Comic Sans MS" w:hAnsi="Comic Sans MS"/>
                <w:bCs/>
                <w:sz w:val="20"/>
                <w:szCs w:val="20"/>
                <w:lang w:val="en-US"/>
              </w:rPr>
              <w:t xml:space="preserve"> They </w:t>
            </w:r>
            <w:r w:rsidRPr="009135E4">
              <w:rPr>
                <w:rFonts w:ascii="Comic Sans MS" w:hAnsi="Comic Sans MS"/>
                <w:bCs/>
                <w:sz w:val="20"/>
                <w:szCs w:val="20"/>
                <w:lang w:val="en-US"/>
              </w:rPr>
              <w:t>will understand Wesak’s significance, how and why it is celebrated among Buddhists.</w:t>
            </w:r>
          </w:p>
          <w:p w14:paraId="08496FEC" w14:textId="77777777" w:rsidR="00DB78FA" w:rsidRDefault="00DB78FA" w:rsidP="00DB78FA">
            <w:pPr>
              <w:rPr>
                <w:rFonts w:ascii="Comic Sans MS" w:hAnsi="Comic Sans MS"/>
                <w:bCs/>
                <w:sz w:val="20"/>
                <w:szCs w:val="20"/>
                <w:lang w:val="en-US"/>
              </w:rPr>
            </w:pPr>
          </w:p>
          <w:p w14:paraId="04576902" w14:textId="77777777" w:rsidR="00DB78FA" w:rsidRDefault="00DB78FA" w:rsidP="00DB78FA">
            <w:pPr>
              <w:rPr>
                <w:rFonts w:ascii="Comic Sans MS" w:hAnsi="Comic Sans MS"/>
                <w:bCs/>
                <w:sz w:val="20"/>
                <w:szCs w:val="20"/>
                <w:lang w:val="en-US"/>
              </w:rPr>
            </w:pPr>
          </w:p>
          <w:p w14:paraId="28643504" w14:textId="77777777" w:rsidR="00DB78FA" w:rsidRPr="001A0D4A" w:rsidRDefault="00DB78FA" w:rsidP="00DB78FA">
            <w:pPr>
              <w:jc w:val="center"/>
              <w:rPr>
                <w:rFonts w:ascii="Comic Sans MS" w:hAnsi="Comic Sans MS"/>
                <w:bCs/>
                <w:sz w:val="20"/>
                <w:szCs w:val="20"/>
                <w:lang w:val="en-US"/>
              </w:rPr>
            </w:pPr>
            <w:r>
              <w:rPr>
                <w:rFonts w:ascii="Comic Sans MS" w:hAnsi="Comic Sans MS"/>
                <w:bCs/>
                <w:noProof/>
                <w:sz w:val="20"/>
                <w:szCs w:val="20"/>
                <w:lang w:val="en-US"/>
              </w:rPr>
              <w:drawing>
                <wp:inline distT="0" distB="0" distL="0" distR="0" wp14:anchorId="27529247" wp14:editId="25C26DA2">
                  <wp:extent cx="1176363" cy="1204595"/>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8026" cy="1216538"/>
                          </a:xfrm>
                          <a:prstGeom prst="rect">
                            <a:avLst/>
                          </a:prstGeom>
                          <a:noFill/>
                        </pic:spPr>
                      </pic:pic>
                    </a:graphicData>
                  </a:graphic>
                </wp:inline>
              </w:drawing>
            </w:r>
          </w:p>
          <w:p w14:paraId="1DB3B14E" w14:textId="06549EF6" w:rsidR="52F1234E" w:rsidRDefault="52F1234E" w:rsidP="52F1234E">
            <w:pPr>
              <w:spacing w:line="259" w:lineRule="auto"/>
              <w:rPr>
                <w:rFonts w:ascii="Comic Sans MS" w:hAnsi="Comic Sans MS"/>
                <w:b/>
                <w:bCs/>
                <w:sz w:val="20"/>
                <w:szCs w:val="20"/>
              </w:rPr>
            </w:pPr>
          </w:p>
          <w:p w14:paraId="35F7F106" w14:textId="6ECFF4F7" w:rsidR="00144E9C" w:rsidRPr="00BF00BA" w:rsidRDefault="00144E9C" w:rsidP="3352B9C3">
            <w:pPr>
              <w:spacing w:line="259" w:lineRule="auto"/>
              <w:rPr>
                <w:rFonts w:ascii="Comic Sans MS" w:hAnsi="Comic Sans MS"/>
                <w:b/>
                <w:bCs/>
                <w:sz w:val="20"/>
                <w:szCs w:val="20"/>
              </w:rPr>
            </w:pPr>
          </w:p>
          <w:p w14:paraId="18BBECEC" w14:textId="77777777" w:rsidR="00144E9C" w:rsidRDefault="3A7A80DD" w:rsidP="3352B9C3">
            <w:pPr>
              <w:spacing w:line="259" w:lineRule="auto"/>
              <w:rPr>
                <w:rFonts w:ascii="Comic Sans MS" w:hAnsi="Comic Sans MS"/>
                <w:b/>
                <w:bCs/>
                <w:sz w:val="20"/>
                <w:szCs w:val="20"/>
              </w:rPr>
            </w:pPr>
            <w:r w:rsidRPr="718201BB">
              <w:rPr>
                <w:rFonts w:ascii="Comic Sans MS" w:hAnsi="Comic Sans MS"/>
                <w:b/>
                <w:bCs/>
                <w:sz w:val="20"/>
                <w:szCs w:val="20"/>
              </w:rPr>
              <w:t>Personal Development</w:t>
            </w:r>
          </w:p>
          <w:p w14:paraId="2D76C743" w14:textId="14962AAE" w:rsidR="009B641C" w:rsidRPr="00BF00BA" w:rsidRDefault="2A046E76" w:rsidP="0D46EBC2">
            <w:pPr>
              <w:spacing w:line="259" w:lineRule="auto"/>
              <w:rPr>
                <w:rFonts w:ascii="Comic Sans MS" w:eastAsia="Comic Sans MS" w:hAnsi="Comic Sans MS" w:cs="Comic Sans MS"/>
                <w:sz w:val="20"/>
                <w:szCs w:val="20"/>
              </w:rPr>
            </w:pPr>
            <w:r w:rsidRPr="0D46EBC2">
              <w:rPr>
                <w:rFonts w:ascii="Comic Sans MS" w:eastAsia="Comic Sans MS" w:hAnsi="Comic Sans MS" w:cs="Comic Sans MS"/>
                <w:sz w:val="20"/>
                <w:szCs w:val="20"/>
              </w:rPr>
              <w:t>S</w:t>
            </w:r>
            <w:r w:rsidR="32CC603F" w:rsidRPr="0D46EBC2">
              <w:rPr>
                <w:rFonts w:ascii="Comic Sans MS" w:eastAsia="Comic Sans MS" w:hAnsi="Comic Sans MS" w:cs="Comic Sans MS"/>
                <w:sz w:val="20"/>
                <w:szCs w:val="20"/>
              </w:rPr>
              <w:t>ome s</w:t>
            </w:r>
            <w:r w:rsidRPr="0D46EBC2">
              <w:rPr>
                <w:rFonts w:ascii="Comic Sans MS" w:eastAsia="Comic Sans MS" w:hAnsi="Comic Sans MS" w:cs="Comic Sans MS"/>
                <w:sz w:val="20"/>
                <w:szCs w:val="20"/>
              </w:rPr>
              <w:t>tudents will consider issues around personal finance and how managing money is a core part of their Independent Living skills</w:t>
            </w:r>
            <w:r w:rsidR="4777941E" w:rsidRPr="0D46EBC2">
              <w:rPr>
                <w:rFonts w:ascii="Comic Sans MS" w:eastAsia="Comic Sans MS" w:hAnsi="Comic Sans MS" w:cs="Comic Sans MS"/>
                <w:sz w:val="20"/>
                <w:szCs w:val="20"/>
              </w:rPr>
              <w:t>.  They will consider different sources of income and different types of bank account and think about the importance of budgeting</w:t>
            </w:r>
            <w:r w:rsidR="08406242" w:rsidRPr="0D46EBC2">
              <w:rPr>
                <w:rFonts w:ascii="Comic Sans MS" w:eastAsia="Comic Sans MS" w:hAnsi="Comic Sans MS" w:cs="Comic Sans MS"/>
                <w:sz w:val="20"/>
                <w:szCs w:val="20"/>
              </w:rPr>
              <w:t>.</w:t>
            </w:r>
          </w:p>
          <w:p w14:paraId="2C62CDE0" w14:textId="2C8F3BBC" w:rsidR="009B641C" w:rsidRPr="00BF00BA" w:rsidRDefault="009B641C" w:rsidP="0D46EBC2">
            <w:pPr>
              <w:spacing w:line="259" w:lineRule="auto"/>
              <w:rPr>
                <w:rFonts w:ascii="Comic Sans MS" w:eastAsia="Comic Sans MS" w:hAnsi="Comic Sans MS" w:cs="Comic Sans MS"/>
                <w:sz w:val="20"/>
                <w:szCs w:val="20"/>
              </w:rPr>
            </w:pPr>
          </w:p>
          <w:p w14:paraId="410C2C22" w14:textId="73C24704" w:rsidR="009B641C" w:rsidRPr="00BF00BA" w:rsidRDefault="08406242" w:rsidP="0D46EBC2">
            <w:pPr>
              <w:spacing w:line="259" w:lineRule="auto"/>
              <w:rPr>
                <w:rFonts w:ascii="Comic Sans MS" w:eastAsia="Comic Sans MS" w:hAnsi="Comic Sans MS" w:cs="Comic Sans MS"/>
                <w:color w:val="000000" w:themeColor="text1"/>
                <w:sz w:val="18"/>
                <w:szCs w:val="18"/>
              </w:rPr>
            </w:pPr>
            <w:r w:rsidRPr="0D46EBC2">
              <w:rPr>
                <w:rFonts w:ascii="Comic Sans MS" w:eastAsia="Comic Sans MS" w:hAnsi="Comic Sans MS" w:cs="Comic Sans MS"/>
                <w:color w:val="000000" w:themeColor="text1"/>
                <w:sz w:val="20"/>
                <w:szCs w:val="20"/>
              </w:rPr>
              <w:t xml:space="preserve">This half-term </w:t>
            </w:r>
            <w:r w:rsidR="162C227B" w:rsidRPr="0D46EBC2">
              <w:rPr>
                <w:rFonts w:ascii="Comic Sans MS" w:eastAsia="Comic Sans MS" w:hAnsi="Comic Sans MS" w:cs="Comic Sans MS"/>
                <w:color w:val="000000" w:themeColor="text1"/>
                <w:sz w:val="20"/>
                <w:szCs w:val="20"/>
              </w:rPr>
              <w:t xml:space="preserve">some </w:t>
            </w:r>
            <w:r w:rsidRPr="0D46EBC2">
              <w:rPr>
                <w:rFonts w:ascii="Comic Sans MS" w:eastAsia="Comic Sans MS" w:hAnsi="Comic Sans MS" w:cs="Comic Sans MS"/>
                <w:color w:val="000000" w:themeColor="text1"/>
                <w:sz w:val="20"/>
                <w:szCs w:val="20"/>
              </w:rPr>
              <w:t xml:space="preserve">young people will practice their fine motor skills such as tying </w:t>
            </w:r>
            <w:r w:rsidR="26884D83" w:rsidRPr="0D46EBC2">
              <w:rPr>
                <w:rFonts w:ascii="Comic Sans MS" w:eastAsia="Comic Sans MS" w:hAnsi="Comic Sans MS" w:cs="Comic Sans MS"/>
                <w:color w:val="000000" w:themeColor="text1"/>
                <w:sz w:val="20"/>
                <w:szCs w:val="20"/>
              </w:rPr>
              <w:t>shoelaces</w:t>
            </w:r>
            <w:r w:rsidRPr="0D46EBC2">
              <w:rPr>
                <w:rFonts w:ascii="Comic Sans MS" w:eastAsia="Comic Sans MS" w:hAnsi="Comic Sans MS" w:cs="Comic Sans MS"/>
                <w:color w:val="000000" w:themeColor="text1"/>
                <w:sz w:val="20"/>
                <w:szCs w:val="20"/>
              </w:rPr>
              <w:t xml:space="preserve"> or teaching peers how to tie </w:t>
            </w:r>
            <w:r w:rsidR="20A0DCEF" w:rsidRPr="0D46EBC2">
              <w:rPr>
                <w:rFonts w:ascii="Comic Sans MS" w:eastAsia="Comic Sans MS" w:hAnsi="Comic Sans MS" w:cs="Comic Sans MS"/>
                <w:color w:val="000000" w:themeColor="text1"/>
                <w:sz w:val="20"/>
                <w:szCs w:val="20"/>
              </w:rPr>
              <w:t>shoelaces</w:t>
            </w:r>
            <w:r w:rsidRPr="0D46EBC2">
              <w:rPr>
                <w:rFonts w:ascii="Comic Sans MS" w:eastAsia="Comic Sans MS" w:hAnsi="Comic Sans MS" w:cs="Comic Sans MS"/>
                <w:color w:val="000000" w:themeColor="text1"/>
                <w:sz w:val="20"/>
                <w:szCs w:val="20"/>
              </w:rPr>
              <w:t xml:space="preserve">. We will also be looking at understanding the value of money on the </w:t>
            </w:r>
            <w:r w:rsidR="01108C7F" w:rsidRPr="0D46EBC2">
              <w:rPr>
                <w:rFonts w:ascii="Comic Sans MS" w:eastAsia="Comic Sans MS" w:hAnsi="Comic Sans MS" w:cs="Comic Sans MS"/>
                <w:color w:val="000000" w:themeColor="text1"/>
                <w:sz w:val="20"/>
                <w:szCs w:val="20"/>
              </w:rPr>
              <w:t>build-up</w:t>
            </w:r>
            <w:r w:rsidRPr="0D46EBC2">
              <w:rPr>
                <w:rFonts w:ascii="Comic Sans MS" w:eastAsia="Comic Sans MS" w:hAnsi="Comic Sans MS" w:cs="Comic Sans MS"/>
                <w:color w:val="000000" w:themeColor="text1"/>
                <w:sz w:val="20"/>
                <w:szCs w:val="20"/>
              </w:rPr>
              <w:t xml:space="preserve"> to visiting a café in the local community.</w:t>
            </w:r>
          </w:p>
          <w:p w14:paraId="1BCA392E" w14:textId="402C0540" w:rsidR="009B641C" w:rsidRPr="00BF00BA" w:rsidRDefault="009B641C" w:rsidP="718201BB">
            <w:pPr>
              <w:spacing w:line="259" w:lineRule="auto"/>
              <w:rPr>
                <w:rFonts w:ascii="Comic Sans MS" w:eastAsia="Comic Sans MS" w:hAnsi="Comic Sans MS" w:cs="Comic Sans MS"/>
                <w:sz w:val="20"/>
                <w:szCs w:val="20"/>
              </w:rPr>
            </w:pPr>
          </w:p>
        </w:tc>
      </w:tr>
    </w:tbl>
    <w:p w14:paraId="418CED05" w14:textId="167C230F" w:rsidR="006B74D9" w:rsidRPr="00D05317" w:rsidRDefault="006B74D9" w:rsidP="41D54214">
      <w:pPr>
        <w:spacing w:after="0" w:line="240" w:lineRule="auto"/>
        <w:rPr>
          <w:rFonts w:ascii="Comic Sans MS" w:hAnsi="Comic Sans MS"/>
        </w:rPr>
      </w:pPr>
    </w:p>
    <w:sectPr w:rsidR="006B74D9" w:rsidRPr="00D05317" w:rsidSect="00703F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F86A4D2"/>
    <w:multiLevelType w:val="hybridMultilevel"/>
    <w:tmpl w:val="2D706F32"/>
    <w:lvl w:ilvl="0" w:tplc="41BC5CA6">
      <w:start w:val="1"/>
      <w:numFmt w:val="bullet"/>
      <w:lvlText w:val=""/>
      <w:lvlJc w:val="left"/>
      <w:pPr>
        <w:ind w:left="720" w:hanging="360"/>
      </w:pPr>
      <w:rPr>
        <w:rFonts w:ascii="Symbol" w:hAnsi="Symbol" w:hint="default"/>
      </w:rPr>
    </w:lvl>
    <w:lvl w:ilvl="1" w:tplc="BF18A63C">
      <w:start w:val="1"/>
      <w:numFmt w:val="bullet"/>
      <w:lvlText w:val="o"/>
      <w:lvlJc w:val="left"/>
      <w:pPr>
        <w:ind w:left="1440" w:hanging="360"/>
      </w:pPr>
      <w:rPr>
        <w:rFonts w:ascii="Courier New" w:hAnsi="Courier New" w:hint="default"/>
      </w:rPr>
    </w:lvl>
    <w:lvl w:ilvl="2" w:tplc="C2224416">
      <w:start w:val="1"/>
      <w:numFmt w:val="bullet"/>
      <w:lvlText w:val=""/>
      <w:lvlJc w:val="left"/>
      <w:pPr>
        <w:ind w:left="2160" w:hanging="360"/>
      </w:pPr>
      <w:rPr>
        <w:rFonts w:ascii="Wingdings" w:hAnsi="Wingdings" w:hint="default"/>
      </w:rPr>
    </w:lvl>
    <w:lvl w:ilvl="3" w:tplc="753E2D14">
      <w:start w:val="1"/>
      <w:numFmt w:val="bullet"/>
      <w:lvlText w:val=""/>
      <w:lvlJc w:val="left"/>
      <w:pPr>
        <w:ind w:left="2880" w:hanging="360"/>
      </w:pPr>
      <w:rPr>
        <w:rFonts w:ascii="Symbol" w:hAnsi="Symbol" w:hint="default"/>
      </w:rPr>
    </w:lvl>
    <w:lvl w:ilvl="4" w:tplc="A4A01A9E">
      <w:start w:val="1"/>
      <w:numFmt w:val="bullet"/>
      <w:lvlText w:val="o"/>
      <w:lvlJc w:val="left"/>
      <w:pPr>
        <w:ind w:left="3600" w:hanging="360"/>
      </w:pPr>
      <w:rPr>
        <w:rFonts w:ascii="Courier New" w:hAnsi="Courier New" w:hint="default"/>
      </w:rPr>
    </w:lvl>
    <w:lvl w:ilvl="5" w:tplc="9D228CC8">
      <w:start w:val="1"/>
      <w:numFmt w:val="bullet"/>
      <w:lvlText w:val=""/>
      <w:lvlJc w:val="left"/>
      <w:pPr>
        <w:ind w:left="4320" w:hanging="360"/>
      </w:pPr>
      <w:rPr>
        <w:rFonts w:ascii="Wingdings" w:hAnsi="Wingdings" w:hint="default"/>
      </w:rPr>
    </w:lvl>
    <w:lvl w:ilvl="6" w:tplc="61FEAA38">
      <w:start w:val="1"/>
      <w:numFmt w:val="bullet"/>
      <w:lvlText w:val=""/>
      <w:lvlJc w:val="left"/>
      <w:pPr>
        <w:ind w:left="5040" w:hanging="360"/>
      </w:pPr>
      <w:rPr>
        <w:rFonts w:ascii="Symbol" w:hAnsi="Symbol" w:hint="default"/>
      </w:rPr>
    </w:lvl>
    <w:lvl w:ilvl="7" w:tplc="C7DE02F0">
      <w:start w:val="1"/>
      <w:numFmt w:val="bullet"/>
      <w:lvlText w:val="o"/>
      <w:lvlJc w:val="left"/>
      <w:pPr>
        <w:ind w:left="5760" w:hanging="360"/>
      </w:pPr>
      <w:rPr>
        <w:rFonts w:ascii="Courier New" w:hAnsi="Courier New" w:hint="default"/>
      </w:rPr>
    </w:lvl>
    <w:lvl w:ilvl="8" w:tplc="1B224012">
      <w:start w:val="1"/>
      <w:numFmt w:val="bullet"/>
      <w:lvlText w:val=""/>
      <w:lvlJc w:val="left"/>
      <w:pPr>
        <w:ind w:left="6480" w:hanging="360"/>
      </w:pPr>
      <w:rPr>
        <w:rFonts w:ascii="Wingdings" w:hAnsi="Wingdings" w:hint="default"/>
      </w:rPr>
    </w:lvl>
  </w:abstractNum>
  <w:abstractNum w:abstractNumId="5"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6"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877B979"/>
    <w:multiLevelType w:val="hybridMultilevel"/>
    <w:tmpl w:val="FFD8A4DA"/>
    <w:lvl w:ilvl="0" w:tplc="A802DC54">
      <w:start w:val="1"/>
      <w:numFmt w:val="bullet"/>
      <w:lvlText w:val=""/>
      <w:lvlJc w:val="left"/>
      <w:pPr>
        <w:ind w:left="720" w:hanging="360"/>
      </w:pPr>
      <w:rPr>
        <w:rFonts w:ascii="Symbol" w:hAnsi="Symbol" w:hint="default"/>
      </w:rPr>
    </w:lvl>
    <w:lvl w:ilvl="1" w:tplc="4610548A">
      <w:start w:val="1"/>
      <w:numFmt w:val="bullet"/>
      <w:lvlText w:val="o"/>
      <w:lvlJc w:val="left"/>
      <w:pPr>
        <w:ind w:left="1440" w:hanging="360"/>
      </w:pPr>
      <w:rPr>
        <w:rFonts w:ascii="Courier New" w:hAnsi="Courier New" w:hint="default"/>
      </w:rPr>
    </w:lvl>
    <w:lvl w:ilvl="2" w:tplc="B7F483E2">
      <w:start w:val="1"/>
      <w:numFmt w:val="bullet"/>
      <w:lvlText w:val=""/>
      <w:lvlJc w:val="left"/>
      <w:pPr>
        <w:ind w:left="2160" w:hanging="360"/>
      </w:pPr>
      <w:rPr>
        <w:rFonts w:ascii="Wingdings" w:hAnsi="Wingdings" w:hint="default"/>
      </w:rPr>
    </w:lvl>
    <w:lvl w:ilvl="3" w:tplc="19F642EE">
      <w:start w:val="1"/>
      <w:numFmt w:val="bullet"/>
      <w:lvlText w:val=""/>
      <w:lvlJc w:val="left"/>
      <w:pPr>
        <w:ind w:left="2880" w:hanging="360"/>
      </w:pPr>
      <w:rPr>
        <w:rFonts w:ascii="Symbol" w:hAnsi="Symbol" w:hint="default"/>
      </w:rPr>
    </w:lvl>
    <w:lvl w:ilvl="4" w:tplc="10CCCDA6">
      <w:start w:val="1"/>
      <w:numFmt w:val="bullet"/>
      <w:lvlText w:val="o"/>
      <w:lvlJc w:val="left"/>
      <w:pPr>
        <w:ind w:left="3600" w:hanging="360"/>
      </w:pPr>
      <w:rPr>
        <w:rFonts w:ascii="Courier New" w:hAnsi="Courier New" w:hint="default"/>
      </w:rPr>
    </w:lvl>
    <w:lvl w:ilvl="5" w:tplc="FCD054BE">
      <w:start w:val="1"/>
      <w:numFmt w:val="bullet"/>
      <w:lvlText w:val=""/>
      <w:lvlJc w:val="left"/>
      <w:pPr>
        <w:ind w:left="4320" w:hanging="360"/>
      </w:pPr>
      <w:rPr>
        <w:rFonts w:ascii="Wingdings" w:hAnsi="Wingdings" w:hint="default"/>
      </w:rPr>
    </w:lvl>
    <w:lvl w:ilvl="6" w:tplc="86060138">
      <w:start w:val="1"/>
      <w:numFmt w:val="bullet"/>
      <w:lvlText w:val=""/>
      <w:lvlJc w:val="left"/>
      <w:pPr>
        <w:ind w:left="5040" w:hanging="360"/>
      </w:pPr>
      <w:rPr>
        <w:rFonts w:ascii="Symbol" w:hAnsi="Symbol" w:hint="default"/>
      </w:rPr>
    </w:lvl>
    <w:lvl w:ilvl="7" w:tplc="FE661C06">
      <w:start w:val="1"/>
      <w:numFmt w:val="bullet"/>
      <w:lvlText w:val="o"/>
      <w:lvlJc w:val="left"/>
      <w:pPr>
        <w:ind w:left="5760" w:hanging="360"/>
      </w:pPr>
      <w:rPr>
        <w:rFonts w:ascii="Courier New" w:hAnsi="Courier New" w:hint="default"/>
      </w:rPr>
    </w:lvl>
    <w:lvl w:ilvl="8" w:tplc="7064321C">
      <w:start w:val="1"/>
      <w:numFmt w:val="bullet"/>
      <w:lvlText w:val=""/>
      <w:lvlJc w:val="left"/>
      <w:pPr>
        <w:ind w:left="6480" w:hanging="360"/>
      </w:pPr>
      <w:rPr>
        <w:rFonts w:ascii="Wingdings" w:hAnsi="Wingdings" w:hint="default"/>
      </w:rPr>
    </w:lvl>
  </w:abstractNum>
  <w:abstractNum w:abstractNumId="8"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9" w15:restartNumberingAfterBreak="0">
    <w:nsid w:val="74420803"/>
    <w:multiLevelType w:val="hybridMultilevel"/>
    <w:tmpl w:val="118ED33E"/>
    <w:lvl w:ilvl="0" w:tplc="7CD431A6">
      <w:start w:val="1"/>
      <w:numFmt w:val="bullet"/>
      <w:lvlText w:val=""/>
      <w:lvlJc w:val="left"/>
      <w:pPr>
        <w:ind w:left="720" w:hanging="360"/>
      </w:pPr>
      <w:rPr>
        <w:rFonts w:ascii="Symbol" w:hAnsi="Symbol" w:hint="default"/>
      </w:rPr>
    </w:lvl>
    <w:lvl w:ilvl="1" w:tplc="35F68930">
      <w:start w:val="1"/>
      <w:numFmt w:val="bullet"/>
      <w:lvlText w:val="o"/>
      <w:lvlJc w:val="left"/>
      <w:pPr>
        <w:ind w:left="1440" w:hanging="360"/>
      </w:pPr>
      <w:rPr>
        <w:rFonts w:ascii="Courier New" w:hAnsi="Courier New" w:hint="default"/>
      </w:rPr>
    </w:lvl>
    <w:lvl w:ilvl="2" w:tplc="62F4CA04">
      <w:start w:val="1"/>
      <w:numFmt w:val="bullet"/>
      <w:lvlText w:val=""/>
      <w:lvlJc w:val="left"/>
      <w:pPr>
        <w:ind w:left="2160" w:hanging="360"/>
      </w:pPr>
      <w:rPr>
        <w:rFonts w:ascii="Wingdings" w:hAnsi="Wingdings" w:hint="default"/>
      </w:rPr>
    </w:lvl>
    <w:lvl w:ilvl="3" w:tplc="96387D0C">
      <w:start w:val="1"/>
      <w:numFmt w:val="bullet"/>
      <w:lvlText w:val=""/>
      <w:lvlJc w:val="left"/>
      <w:pPr>
        <w:ind w:left="2880" w:hanging="360"/>
      </w:pPr>
      <w:rPr>
        <w:rFonts w:ascii="Symbol" w:hAnsi="Symbol" w:hint="default"/>
      </w:rPr>
    </w:lvl>
    <w:lvl w:ilvl="4" w:tplc="CD468E04">
      <w:start w:val="1"/>
      <w:numFmt w:val="bullet"/>
      <w:lvlText w:val="o"/>
      <w:lvlJc w:val="left"/>
      <w:pPr>
        <w:ind w:left="3600" w:hanging="360"/>
      </w:pPr>
      <w:rPr>
        <w:rFonts w:ascii="Courier New" w:hAnsi="Courier New" w:hint="default"/>
      </w:rPr>
    </w:lvl>
    <w:lvl w:ilvl="5" w:tplc="B8AC231A">
      <w:start w:val="1"/>
      <w:numFmt w:val="bullet"/>
      <w:lvlText w:val=""/>
      <w:lvlJc w:val="left"/>
      <w:pPr>
        <w:ind w:left="4320" w:hanging="360"/>
      </w:pPr>
      <w:rPr>
        <w:rFonts w:ascii="Wingdings" w:hAnsi="Wingdings" w:hint="default"/>
      </w:rPr>
    </w:lvl>
    <w:lvl w:ilvl="6" w:tplc="1452076C">
      <w:start w:val="1"/>
      <w:numFmt w:val="bullet"/>
      <w:lvlText w:val=""/>
      <w:lvlJc w:val="left"/>
      <w:pPr>
        <w:ind w:left="5040" w:hanging="360"/>
      </w:pPr>
      <w:rPr>
        <w:rFonts w:ascii="Symbol" w:hAnsi="Symbol" w:hint="default"/>
      </w:rPr>
    </w:lvl>
    <w:lvl w:ilvl="7" w:tplc="1B9CA9BA">
      <w:start w:val="1"/>
      <w:numFmt w:val="bullet"/>
      <w:lvlText w:val="o"/>
      <w:lvlJc w:val="left"/>
      <w:pPr>
        <w:ind w:left="5760" w:hanging="360"/>
      </w:pPr>
      <w:rPr>
        <w:rFonts w:ascii="Courier New" w:hAnsi="Courier New" w:hint="default"/>
      </w:rPr>
    </w:lvl>
    <w:lvl w:ilvl="8" w:tplc="D4821F8E">
      <w:start w:val="1"/>
      <w:numFmt w:val="bullet"/>
      <w:lvlText w:val=""/>
      <w:lvlJc w:val="left"/>
      <w:pPr>
        <w:ind w:left="6480" w:hanging="360"/>
      </w:pPr>
      <w:rPr>
        <w:rFonts w:ascii="Wingdings" w:hAnsi="Wingdings" w:hint="default"/>
      </w:rPr>
    </w:lvl>
  </w:abstractNum>
  <w:abstractNum w:abstractNumId="10"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16cid:durableId="1798797173">
    <w:abstractNumId w:val="4"/>
  </w:num>
  <w:num w:numId="2" w16cid:durableId="1279486613">
    <w:abstractNumId w:val="7"/>
  </w:num>
  <w:num w:numId="3" w16cid:durableId="1440447512">
    <w:abstractNumId w:val="9"/>
  </w:num>
  <w:num w:numId="4" w16cid:durableId="648359871">
    <w:abstractNumId w:val="3"/>
  </w:num>
  <w:num w:numId="5" w16cid:durableId="1332442710">
    <w:abstractNumId w:val="8"/>
  </w:num>
  <w:num w:numId="6" w16cid:durableId="549658662">
    <w:abstractNumId w:val="2"/>
  </w:num>
  <w:num w:numId="7" w16cid:durableId="2052149061">
    <w:abstractNumId w:val="0"/>
  </w:num>
  <w:num w:numId="8" w16cid:durableId="1336611307">
    <w:abstractNumId w:val="10"/>
  </w:num>
  <w:num w:numId="9" w16cid:durableId="76174057">
    <w:abstractNumId w:val="5"/>
  </w:num>
  <w:num w:numId="10" w16cid:durableId="1705010782">
    <w:abstractNumId w:val="6"/>
  </w:num>
  <w:num w:numId="11" w16cid:durableId="1582638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FB2"/>
    <w:rsid w:val="000760B1"/>
    <w:rsid w:val="00082698"/>
    <w:rsid w:val="000F1E4E"/>
    <w:rsid w:val="0011254A"/>
    <w:rsid w:val="00133BCE"/>
    <w:rsid w:val="00136020"/>
    <w:rsid w:val="00144E9C"/>
    <w:rsid w:val="001830FE"/>
    <w:rsid w:val="001903CB"/>
    <w:rsid w:val="001A094D"/>
    <w:rsid w:val="002650AC"/>
    <w:rsid w:val="00285C11"/>
    <w:rsid w:val="002C733C"/>
    <w:rsid w:val="002CE70D"/>
    <w:rsid w:val="0034442A"/>
    <w:rsid w:val="00350735"/>
    <w:rsid w:val="003576E7"/>
    <w:rsid w:val="003A0E3F"/>
    <w:rsid w:val="003E4DF7"/>
    <w:rsid w:val="00400B99"/>
    <w:rsid w:val="004060E2"/>
    <w:rsid w:val="00423260"/>
    <w:rsid w:val="00441CC9"/>
    <w:rsid w:val="00482D61"/>
    <w:rsid w:val="004B0717"/>
    <w:rsid w:val="005250A4"/>
    <w:rsid w:val="005903A9"/>
    <w:rsid w:val="005F4908"/>
    <w:rsid w:val="00602D4C"/>
    <w:rsid w:val="0060475C"/>
    <w:rsid w:val="0062744C"/>
    <w:rsid w:val="00627F04"/>
    <w:rsid w:val="0064224D"/>
    <w:rsid w:val="0069190D"/>
    <w:rsid w:val="006B74D9"/>
    <w:rsid w:val="00703F10"/>
    <w:rsid w:val="00744FB8"/>
    <w:rsid w:val="007464BD"/>
    <w:rsid w:val="0076E041"/>
    <w:rsid w:val="00776075"/>
    <w:rsid w:val="00795545"/>
    <w:rsid w:val="007C1738"/>
    <w:rsid w:val="007F37F1"/>
    <w:rsid w:val="007F4771"/>
    <w:rsid w:val="007F6019"/>
    <w:rsid w:val="00807E82"/>
    <w:rsid w:val="00865075"/>
    <w:rsid w:val="00871256"/>
    <w:rsid w:val="008F6AD3"/>
    <w:rsid w:val="009120D5"/>
    <w:rsid w:val="00925B44"/>
    <w:rsid w:val="00950585"/>
    <w:rsid w:val="009A6E32"/>
    <w:rsid w:val="009B641C"/>
    <w:rsid w:val="00A06017"/>
    <w:rsid w:val="00A062D1"/>
    <w:rsid w:val="00A16DB0"/>
    <w:rsid w:val="00A27A11"/>
    <w:rsid w:val="00A619E1"/>
    <w:rsid w:val="00A8074F"/>
    <w:rsid w:val="00AD7F1E"/>
    <w:rsid w:val="00AE59C3"/>
    <w:rsid w:val="00B0023F"/>
    <w:rsid w:val="00B22339"/>
    <w:rsid w:val="00B234E3"/>
    <w:rsid w:val="00B504A9"/>
    <w:rsid w:val="00B66ABA"/>
    <w:rsid w:val="00B92EC8"/>
    <w:rsid w:val="00BB08B8"/>
    <w:rsid w:val="00BD2F03"/>
    <w:rsid w:val="00BF00BA"/>
    <w:rsid w:val="00C0575D"/>
    <w:rsid w:val="00C057E7"/>
    <w:rsid w:val="00C151FF"/>
    <w:rsid w:val="00C54EA5"/>
    <w:rsid w:val="00CA688F"/>
    <w:rsid w:val="00CA72DC"/>
    <w:rsid w:val="00D05317"/>
    <w:rsid w:val="00D475AA"/>
    <w:rsid w:val="00D66ABB"/>
    <w:rsid w:val="00D75078"/>
    <w:rsid w:val="00D87B86"/>
    <w:rsid w:val="00D9189A"/>
    <w:rsid w:val="00DB78FA"/>
    <w:rsid w:val="00E05588"/>
    <w:rsid w:val="00E1602B"/>
    <w:rsid w:val="00E43E82"/>
    <w:rsid w:val="00E866CB"/>
    <w:rsid w:val="00EA51A7"/>
    <w:rsid w:val="00F06B34"/>
    <w:rsid w:val="00F1321A"/>
    <w:rsid w:val="00F6680E"/>
    <w:rsid w:val="00F82EEC"/>
    <w:rsid w:val="00FA0FB4"/>
    <w:rsid w:val="00FC0EA2"/>
    <w:rsid w:val="00FC790A"/>
    <w:rsid w:val="00FD5F7E"/>
    <w:rsid w:val="00FE2C78"/>
    <w:rsid w:val="0101E0BC"/>
    <w:rsid w:val="01108C7F"/>
    <w:rsid w:val="0111A5DE"/>
    <w:rsid w:val="013DBD77"/>
    <w:rsid w:val="017FC772"/>
    <w:rsid w:val="01E313B7"/>
    <w:rsid w:val="0204391B"/>
    <w:rsid w:val="0209A759"/>
    <w:rsid w:val="02AAC0C7"/>
    <w:rsid w:val="02C2AB96"/>
    <w:rsid w:val="03C25ECB"/>
    <w:rsid w:val="043DA24E"/>
    <w:rsid w:val="044EF57A"/>
    <w:rsid w:val="045FB053"/>
    <w:rsid w:val="0477E4E1"/>
    <w:rsid w:val="049296A7"/>
    <w:rsid w:val="0497635F"/>
    <w:rsid w:val="04A46976"/>
    <w:rsid w:val="04B39B56"/>
    <w:rsid w:val="04C34485"/>
    <w:rsid w:val="051DF484"/>
    <w:rsid w:val="052FB45A"/>
    <w:rsid w:val="056B0E2F"/>
    <w:rsid w:val="05A086F9"/>
    <w:rsid w:val="05ACE004"/>
    <w:rsid w:val="05E3D7CA"/>
    <w:rsid w:val="06009BFF"/>
    <w:rsid w:val="062F1F08"/>
    <w:rsid w:val="06A71FC2"/>
    <w:rsid w:val="06C6B28B"/>
    <w:rsid w:val="06EF43A7"/>
    <w:rsid w:val="06EFEF00"/>
    <w:rsid w:val="071A47D4"/>
    <w:rsid w:val="0825A1F6"/>
    <w:rsid w:val="08406242"/>
    <w:rsid w:val="08458A71"/>
    <w:rsid w:val="0852553B"/>
    <w:rsid w:val="08737A9F"/>
    <w:rsid w:val="0874AA55"/>
    <w:rsid w:val="088360CF"/>
    <w:rsid w:val="088A622A"/>
    <w:rsid w:val="088BBF61"/>
    <w:rsid w:val="0890C723"/>
    <w:rsid w:val="08E13619"/>
    <w:rsid w:val="0900EC29"/>
    <w:rsid w:val="09093E40"/>
    <w:rsid w:val="0922669D"/>
    <w:rsid w:val="092A0E32"/>
    <w:rsid w:val="097CE828"/>
    <w:rsid w:val="09E03398"/>
    <w:rsid w:val="0A107AB6"/>
    <w:rsid w:val="0A623E63"/>
    <w:rsid w:val="0A64D921"/>
    <w:rsid w:val="0A7A2877"/>
    <w:rsid w:val="0A7F69B4"/>
    <w:rsid w:val="0AE1AA5D"/>
    <w:rsid w:val="0B2DEC63"/>
    <w:rsid w:val="0B88019E"/>
    <w:rsid w:val="0B88BE73"/>
    <w:rsid w:val="0C856AAA"/>
    <w:rsid w:val="0CFCB346"/>
    <w:rsid w:val="0D019E01"/>
    <w:rsid w:val="0D17BD91"/>
    <w:rsid w:val="0D44FD0F"/>
    <w:rsid w:val="0D46EBC2"/>
    <w:rsid w:val="0D481B78"/>
    <w:rsid w:val="0D6780AC"/>
    <w:rsid w:val="0E5D47ED"/>
    <w:rsid w:val="0E5E71B5"/>
    <w:rsid w:val="0E5F5FFD"/>
    <w:rsid w:val="0E6C0666"/>
    <w:rsid w:val="0F0AD9C7"/>
    <w:rsid w:val="0F261F7B"/>
    <w:rsid w:val="0F436F2C"/>
    <w:rsid w:val="0F701B72"/>
    <w:rsid w:val="0F74E185"/>
    <w:rsid w:val="0F988AFF"/>
    <w:rsid w:val="0FAC0741"/>
    <w:rsid w:val="0FDA5D67"/>
    <w:rsid w:val="10230FB6"/>
    <w:rsid w:val="10E29BDE"/>
    <w:rsid w:val="1129A464"/>
    <w:rsid w:val="119FC42F"/>
    <w:rsid w:val="11FCB48B"/>
    <w:rsid w:val="12B1FA9F"/>
    <w:rsid w:val="12FB96E3"/>
    <w:rsid w:val="12FE37AE"/>
    <w:rsid w:val="1337D8A1"/>
    <w:rsid w:val="139CF568"/>
    <w:rsid w:val="139EDF24"/>
    <w:rsid w:val="13AB9373"/>
    <w:rsid w:val="144DCB00"/>
    <w:rsid w:val="148B0429"/>
    <w:rsid w:val="14BA550A"/>
    <w:rsid w:val="151BA993"/>
    <w:rsid w:val="1538C5C9"/>
    <w:rsid w:val="153AFF1D"/>
    <w:rsid w:val="15533DE1"/>
    <w:rsid w:val="15794CB7"/>
    <w:rsid w:val="162C227B"/>
    <w:rsid w:val="16A41B2F"/>
    <w:rsid w:val="173960CA"/>
    <w:rsid w:val="17B1C3CA"/>
    <w:rsid w:val="17B956B3"/>
    <w:rsid w:val="17F1F5CC"/>
    <w:rsid w:val="180FDFFF"/>
    <w:rsid w:val="1856FFFC"/>
    <w:rsid w:val="1866F7BF"/>
    <w:rsid w:val="1870668B"/>
    <w:rsid w:val="18A19C6C"/>
    <w:rsid w:val="1902411B"/>
    <w:rsid w:val="19229AD3"/>
    <w:rsid w:val="1985C1D6"/>
    <w:rsid w:val="1997F08D"/>
    <w:rsid w:val="19CDD58B"/>
    <w:rsid w:val="19DAE031"/>
    <w:rsid w:val="19FC2C4B"/>
    <w:rsid w:val="1A0C36EC"/>
    <w:rsid w:val="1A311A22"/>
    <w:rsid w:val="1A36985C"/>
    <w:rsid w:val="1A92F74E"/>
    <w:rsid w:val="1ADD2729"/>
    <w:rsid w:val="1B3D9BBD"/>
    <w:rsid w:val="1B41A825"/>
    <w:rsid w:val="1B736C58"/>
    <w:rsid w:val="1B7F7140"/>
    <w:rsid w:val="1BCE63B4"/>
    <w:rsid w:val="1BD7A438"/>
    <w:rsid w:val="1C09AFF7"/>
    <w:rsid w:val="1C21702E"/>
    <w:rsid w:val="1C5A954B"/>
    <w:rsid w:val="1CAB913C"/>
    <w:rsid w:val="1CC08694"/>
    <w:rsid w:val="1CDC4AFE"/>
    <w:rsid w:val="1D09DBC2"/>
    <w:rsid w:val="1D82DFEA"/>
    <w:rsid w:val="1DD27138"/>
    <w:rsid w:val="1DDA4A8B"/>
    <w:rsid w:val="1DE52AD5"/>
    <w:rsid w:val="1E37AA22"/>
    <w:rsid w:val="1E440BCE"/>
    <w:rsid w:val="1E66AA50"/>
    <w:rsid w:val="1EC64180"/>
    <w:rsid w:val="1EF750F9"/>
    <w:rsid w:val="1F191235"/>
    <w:rsid w:val="1F3E4B53"/>
    <w:rsid w:val="1F6E88ED"/>
    <w:rsid w:val="1FAB49DB"/>
    <w:rsid w:val="1FD37A83"/>
    <w:rsid w:val="1FE4C8B9"/>
    <w:rsid w:val="201E64F6"/>
    <w:rsid w:val="202A9F26"/>
    <w:rsid w:val="203963E1"/>
    <w:rsid w:val="2060658C"/>
    <w:rsid w:val="2088A6D5"/>
    <w:rsid w:val="20A0DCEF"/>
    <w:rsid w:val="20AE46C5"/>
    <w:rsid w:val="20B4E296"/>
    <w:rsid w:val="20C09B42"/>
    <w:rsid w:val="211152B7"/>
    <w:rsid w:val="21220498"/>
    <w:rsid w:val="21C959CF"/>
    <w:rsid w:val="21CF21E4"/>
    <w:rsid w:val="222DBD5F"/>
    <w:rsid w:val="22345A44"/>
    <w:rsid w:val="2234FA18"/>
    <w:rsid w:val="226A304B"/>
    <w:rsid w:val="227AD213"/>
    <w:rsid w:val="228092D0"/>
    <w:rsid w:val="22B7271D"/>
    <w:rsid w:val="22DF1109"/>
    <w:rsid w:val="22E27194"/>
    <w:rsid w:val="230B1B45"/>
    <w:rsid w:val="23343174"/>
    <w:rsid w:val="235AC594"/>
    <w:rsid w:val="23764C02"/>
    <w:rsid w:val="23B07DCA"/>
    <w:rsid w:val="23BA0743"/>
    <w:rsid w:val="243B43FC"/>
    <w:rsid w:val="2454162B"/>
    <w:rsid w:val="245AC4B4"/>
    <w:rsid w:val="245FC56D"/>
    <w:rsid w:val="24993D6A"/>
    <w:rsid w:val="24A54BB6"/>
    <w:rsid w:val="25265C1E"/>
    <w:rsid w:val="253D708A"/>
    <w:rsid w:val="2555D7A4"/>
    <w:rsid w:val="25C82351"/>
    <w:rsid w:val="26884D83"/>
    <w:rsid w:val="26B8E5C4"/>
    <w:rsid w:val="26C73800"/>
    <w:rsid w:val="26FB365F"/>
    <w:rsid w:val="27D00C3A"/>
    <w:rsid w:val="27E0C14E"/>
    <w:rsid w:val="28246E8D"/>
    <w:rsid w:val="282647B3"/>
    <w:rsid w:val="286D5DC5"/>
    <w:rsid w:val="2898DB4D"/>
    <w:rsid w:val="28EF9BDF"/>
    <w:rsid w:val="295E3FE5"/>
    <w:rsid w:val="29835622"/>
    <w:rsid w:val="29A9C600"/>
    <w:rsid w:val="29BC2690"/>
    <w:rsid w:val="2A046E76"/>
    <w:rsid w:val="2A10E1AD"/>
    <w:rsid w:val="2AE7E646"/>
    <w:rsid w:val="2B0806E3"/>
    <w:rsid w:val="2B163FFD"/>
    <w:rsid w:val="2B47A7DE"/>
    <w:rsid w:val="2B4E0E64"/>
    <w:rsid w:val="2B9D904F"/>
    <w:rsid w:val="2BD41D1A"/>
    <w:rsid w:val="2BEAFD6B"/>
    <w:rsid w:val="2C009C50"/>
    <w:rsid w:val="2C073A10"/>
    <w:rsid w:val="2C3764D5"/>
    <w:rsid w:val="2CE09079"/>
    <w:rsid w:val="2CE0AB2C"/>
    <w:rsid w:val="2D017D55"/>
    <w:rsid w:val="2D56A434"/>
    <w:rsid w:val="2DB6D223"/>
    <w:rsid w:val="2DE432CA"/>
    <w:rsid w:val="2E602EDA"/>
    <w:rsid w:val="2E7C60DA"/>
    <w:rsid w:val="2E7F48A0"/>
    <w:rsid w:val="2ED9F3A8"/>
    <w:rsid w:val="2F1679AB"/>
    <w:rsid w:val="2F2A0CB0"/>
    <w:rsid w:val="2F6BD9AF"/>
    <w:rsid w:val="2F962F94"/>
    <w:rsid w:val="2FC3D1DD"/>
    <w:rsid w:val="2FD74FBC"/>
    <w:rsid w:val="2FDCC402"/>
    <w:rsid w:val="30803914"/>
    <w:rsid w:val="30980A4D"/>
    <w:rsid w:val="30A0C015"/>
    <w:rsid w:val="30E4A86C"/>
    <w:rsid w:val="3185CD16"/>
    <w:rsid w:val="31AAA8B8"/>
    <w:rsid w:val="31B6E962"/>
    <w:rsid w:val="31B86E52"/>
    <w:rsid w:val="32084724"/>
    <w:rsid w:val="32190448"/>
    <w:rsid w:val="323703F9"/>
    <w:rsid w:val="32A174F3"/>
    <w:rsid w:val="32CA50D5"/>
    <w:rsid w:val="32CC603F"/>
    <w:rsid w:val="3303BE62"/>
    <w:rsid w:val="3352B9C3"/>
    <w:rsid w:val="3371A37E"/>
    <w:rsid w:val="33E2C4AD"/>
    <w:rsid w:val="341FE62B"/>
    <w:rsid w:val="3432B961"/>
    <w:rsid w:val="34E1A9AB"/>
    <w:rsid w:val="34EBA25E"/>
    <w:rsid w:val="35BDDC4E"/>
    <w:rsid w:val="36209756"/>
    <w:rsid w:val="366F44DE"/>
    <w:rsid w:val="368DDB2A"/>
    <w:rsid w:val="36B3015F"/>
    <w:rsid w:val="36E9693D"/>
    <w:rsid w:val="370F5677"/>
    <w:rsid w:val="37188D20"/>
    <w:rsid w:val="37316D7A"/>
    <w:rsid w:val="37775A07"/>
    <w:rsid w:val="37F1ECE2"/>
    <w:rsid w:val="3816CBE9"/>
    <w:rsid w:val="3819683B"/>
    <w:rsid w:val="3859FC61"/>
    <w:rsid w:val="388EB60D"/>
    <w:rsid w:val="38A5043D"/>
    <w:rsid w:val="38B3314B"/>
    <w:rsid w:val="38EEE75C"/>
    <w:rsid w:val="39D144CA"/>
    <w:rsid w:val="39D86065"/>
    <w:rsid w:val="39FAEEF4"/>
    <w:rsid w:val="3A09E97F"/>
    <w:rsid w:val="3A189BDC"/>
    <w:rsid w:val="3A7A80DD"/>
    <w:rsid w:val="3AC0A94A"/>
    <w:rsid w:val="3B2AC200"/>
    <w:rsid w:val="3B328BC8"/>
    <w:rsid w:val="3BA6BE31"/>
    <w:rsid w:val="3C0776D5"/>
    <w:rsid w:val="3C4ED9A6"/>
    <w:rsid w:val="3C6E6C58"/>
    <w:rsid w:val="3CAAEC9F"/>
    <w:rsid w:val="3D6616FF"/>
    <w:rsid w:val="3D8AD256"/>
    <w:rsid w:val="3D9F619F"/>
    <w:rsid w:val="3E1B07B9"/>
    <w:rsid w:val="3E38F604"/>
    <w:rsid w:val="3E612E66"/>
    <w:rsid w:val="3E7D3AFD"/>
    <w:rsid w:val="3E8288E8"/>
    <w:rsid w:val="3E9CD950"/>
    <w:rsid w:val="3EB6E335"/>
    <w:rsid w:val="3EB77467"/>
    <w:rsid w:val="3EE91CC9"/>
    <w:rsid w:val="3EFC96E7"/>
    <w:rsid w:val="3F037CF6"/>
    <w:rsid w:val="3F32BD22"/>
    <w:rsid w:val="3F32C59A"/>
    <w:rsid w:val="3F3E27A5"/>
    <w:rsid w:val="3F4C7907"/>
    <w:rsid w:val="3F8E0B9A"/>
    <w:rsid w:val="3F9390E3"/>
    <w:rsid w:val="3F9C07F3"/>
    <w:rsid w:val="3FA0E79A"/>
    <w:rsid w:val="3FEFB6F6"/>
    <w:rsid w:val="4005F450"/>
    <w:rsid w:val="4026739B"/>
    <w:rsid w:val="404BF51D"/>
    <w:rsid w:val="40576A00"/>
    <w:rsid w:val="406EB503"/>
    <w:rsid w:val="40C10BCB"/>
    <w:rsid w:val="41033765"/>
    <w:rsid w:val="4130A90B"/>
    <w:rsid w:val="41C23FB1"/>
    <w:rsid w:val="41D54214"/>
    <w:rsid w:val="422EB550"/>
    <w:rsid w:val="4249E7CE"/>
    <w:rsid w:val="42A49A26"/>
    <w:rsid w:val="42D01891"/>
    <w:rsid w:val="4343F0C0"/>
    <w:rsid w:val="4369A24E"/>
    <w:rsid w:val="43F18DD4"/>
    <w:rsid w:val="43F813F7"/>
    <w:rsid w:val="4435ACB4"/>
    <w:rsid w:val="443AD827"/>
    <w:rsid w:val="4448F9E7"/>
    <w:rsid w:val="444B6579"/>
    <w:rsid w:val="4458F2D6"/>
    <w:rsid w:val="451D7999"/>
    <w:rsid w:val="45360DA7"/>
    <w:rsid w:val="45584A47"/>
    <w:rsid w:val="45A2071E"/>
    <w:rsid w:val="45C92009"/>
    <w:rsid w:val="45CFA70C"/>
    <w:rsid w:val="45F38631"/>
    <w:rsid w:val="469F83D6"/>
    <w:rsid w:val="46E7B6D2"/>
    <w:rsid w:val="473DD77F"/>
    <w:rsid w:val="47701473"/>
    <w:rsid w:val="4777941E"/>
    <w:rsid w:val="477F006F"/>
    <w:rsid w:val="47A719D8"/>
    <w:rsid w:val="482A9339"/>
    <w:rsid w:val="487569D2"/>
    <w:rsid w:val="488478EC"/>
    <w:rsid w:val="48BDA72A"/>
    <w:rsid w:val="4916E946"/>
    <w:rsid w:val="4942EA39"/>
    <w:rsid w:val="49501C83"/>
    <w:rsid w:val="49DD2697"/>
    <w:rsid w:val="49EC2697"/>
    <w:rsid w:val="49FBCDB3"/>
    <w:rsid w:val="4A1AE1C7"/>
    <w:rsid w:val="4A7967F7"/>
    <w:rsid w:val="4AA033EB"/>
    <w:rsid w:val="4ADB5711"/>
    <w:rsid w:val="4AEF3A19"/>
    <w:rsid w:val="4B479EF4"/>
    <w:rsid w:val="4B4BFA79"/>
    <w:rsid w:val="4BC129E7"/>
    <w:rsid w:val="4BCFEADD"/>
    <w:rsid w:val="4BF742E4"/>
    <w:rsid w:val="4C038226"/>
    <w:rsid w:val="4C2C2248"/>
    <w:rsid w:val="4C42495E"/>
    <w:rsid w:val="4C6FE74D"/>
    <w:rsid w:val="4C7DEBAD"/>
    <w:rsid w:val="4C86DFA0"/>
    <w:rsid w:val="4CB0A4EE"/>
    <w:rsid w:val="4D12FC1A"/>
    <w:rsid w:val="4D4837E3"/>
    <w:rsid w:val="4DE0B2DF"/>
    <w:rsid w:val="4E606935"/>
    <w:rsid w:val="4E674BB5"/>
    <w:rsid w:val="4EA017DD"/>
    <w:rsid w:val="4EF00AF5"/>
    <w:rsid w:val="4F5A872B"/>
    <w:rsid w:val="4F786989"/>
    <w:rsid w:val="4FB17740"/>
    <w:rsid w:val="500E526C"/>
    <w:rsid w:val="502EFCF9"/>
    <w:rsid w:val="504F07B0"/>
    <w:rsid w:val="507FD8A5"/>
    <w:rsid w:val="50FA3CD0"/>
    <w:rsid w:val="5185DF87"/>
    <w:rsid w:val="518E319E"/>
    <w:rsid w:val="519EEC77"/>
    <w:rsid w:val="5216246B"/>
    <w:rsid w:val="52D8AC0C"/>
    <w:rsid w:val="52EC6AB3"/>
    <w:rsid w:val="52F1234E"/>
    <w:rsid w:val="53052846"/>
    <w:rsid w:val="532656B3"/>
    <w:rsid w:val="532A01FF"/>
    <w:rsid w:val="533ABCD8"/>
    <w:rsid w:val="53AED98A"/>
    <w:rsid w:val="53E8B21E"/>
    <w:rsid w:val="543B9335"/>
    <w:rsid w:val="5496C6A2"/>
    <w:rsid w:val="555D8FFD"/>
    <w:rsid w:val="5562A887"/>
    <w:rsid w:val="55822C47"/>
    <w:rsid w:val="55852CA5"/>
    <w:rsid w:val="5589D12D"/>
    <w:rsid w:val="55903974"/>
    <w:rsid w:val="55944F36"/>
    <w:rsid w:val="55F40C33"/>
    <w:rsid w:val="55F81CC7"/>
    <w:rsid w:val="56002A01"/>
    <w:rsid w:val="56122AA8"/>
    <w:rsid w:val="5622E4A2"/>
    <w:rsid w:val="565252BD"/>
    <w:rsid w:val="567F88AF"/>
    <w:rsid w:val="569E2789"/>
    <w:rsid w:val="569EAFBE"/>
    <w:rsid w:val="56A7211C"/>
    <w:rsid w:val="56ED16CB"/>
    <w:rsid w:val="572F2F76"/>
    <w:rsid w:val="5788BD8A"/>
    <w:rsid w:val="57908A39"/>
    <w:rsid w:val="57E34E0C"/>
    <w:rsid w:val="57FD7322"/>
    <w:rsid w:val="582DB87E"/>
    <w:rsid w:val="58467305"/>
    <w:rsid w:val="58B916FC"/>
    <w:rsid w:val="58D0E175"/>
    <w:rsid w:val="5915E0D0"/>
    <w:rsid w:val="59994383"/>
    <w:rsid w:val="5A2BBB13"/>
    <w:rsid w:val="5A39CAE0"/>
    <w:rsid w:val="5A3F881D"/>
    <w:rsid w:val="5A58C61B"/>
    <w:rsid w:val="5A7EE0A8"/>
    <w:rsid w:val="5A95534D"/>
    <w:rsid w:val="5AF29A1C"/>
    <w:rsid w:val="5B20C061"/>
    <w:rsid w:val="5B305F27"/>
    <w:rsid w:val="5B6636A1"/>
    <w:rsid w:val="5B7C6E62"/>
    <w:rsid w:val="5BC93EEB"/>
    <w:rsid w:val="5BCF81D8"/>
    <w:rsid w:val="5BD4B1FB"/>
    <w:rsid w:val="5C36B28F"/>
    <w:rsid w:val="5CD2BE5E"/>
    <w:rsid w:val="5D15920D"/>
    <w:rsid w:val="5D34E5ED"/>
    <w:rsid w:val="5D5CE7F7"/>
    <w:rsid w:val="5D87E8A0"/>
    <w:rsid w:val="5DE7C62C"/>
    <w:rsid w:val="5DE951F3"/>
    <w:rsid w:val="5DEC8293"/>
    <w:rsid w:val="5E0583F3"/>
    <w:rsid w:val="5E3C8313"/>
    <w:rsid w:val="5E45A53A"/>
    <w:rsid w:val="5E856C1E"/>
    <w:rsid w:val="5FA15454"/>
    <w:rsid w:val="5FEBEBA3"/>
    <w:rsid w:val="60088507"/>
    <w:rsid w:val="600C1786"/>
    <w:rsid w:val="603F0359"/>
    <w:rsid w:val="6063E641"/>
    <w:rsid w:val="6126E41E"/>
    <w:rsid w:val="61397445"/>
    <w:rsid w:val="617107F5"/>
    <w:rsid w:val="61831ADF"/>
    <w:rsid w:val="619DBDF4"/>
    <w:rsid w:val="6221D270"/>
    <w:rsid w:val="62926883"/>
    <w:rsid w:val="62A85586"/>
    <w:rsid w:val="62CF9C32"/>
    <w:rsid w:val="62DA2BA4"/>
    <w:rsid w:val="6305B519"/>
    <w:rsid w:val="6328DB4E"/>
    <w:rsid w:val="6360C44A"/>
    <w:rsid w:val="63A4A653"/>
    <w:rsid w:val="63CFE731"/>
    <w:rsid w:val="642F33FF"/>
    <w:rsid w:val="64A1857A"/>
    <w:rsid w:val="64CF7E6A"/>
    <w:rsid w:val="64DF156F"/>
    <w:rsid w:val="64F3F08A"/>
    <w:rsid w:val="64FAAB39"/>
    <w:rsid w:val="65B1DC03"/>
    <w:rsid w:val="663ECA14"/>
    <w:rsid w:val="66A11B4D"/>
    <w:rsid w:val="67021B86"/>
    <w:rsid w:val="67763598"/>
    <w:rsid w:val="68283B53"/>
    <w:rsid w:val="6894D3A5"/>
    <w:rsid w:val="68CC549B"/>
    <w:rsid w:val="68D1A7FA"/>
    <w:rsid w:val="69271471"/>
    <w:rsid w:val="6968DCD0"/>
    <w:rsid w:val="69B754D3"/>
    <w:rsid w:val="69F3D99B"/>
    <w:rsid w:val="6A2E3567"/>
    <w:rsid w:val="6AB2B0BD"/>
    <w:rsid w:val="6ADE70F0"/>
    <w:rsid w:val="6AF6040F"/>
    <w:rsid w:val="6B17794B"/>
    <w:rsid w:val="6B4E8173"/>
    <w:rsid w:val="6B5B9A2E"/>
    <w:rsid w:val="6BA7A80C"/>
    <w:rsid w:val="6BDB49D2"/>
    <w:rsid w:val="6BF077C8"/>
    <w:rsid w:val="6C7E6F21"/>
    <w:rsid w:val="6CB305D1"/>
    <w:rsid w:val="6CBA1C5C"/>
    <w:rsid w:val="6CFF026F"/>
    <w:rsid w:val="6D13A80F"/>
    <w:rsid w:val="6D143BAE"/>
    <w:rsid w:val="6D54B9BC"/>
    <w:rsid w:val="6D9D1BBB"/>
    <w:rsid w:val="6DB18200"/>
    <w:rsid w:val="6DBAB494"/>
    <w:rsid w:val="6DD25D7E"/>
    <w:rsid w:val="6E04B710"/>
    <w:rsid w:val="6E30998C"/>
    <w:rsid w:val="6E9B80CF"/>
    <w:rsid w:val="6EAE8708"/>
    <w:rsid w:val="6F00ADB5"/>
    <w:rsid w:val="6F312196"/>
    <w:rsid w:val="6F4DA544"/>
    <w:rsid w:val="6F8F1769"/>
    <w:rsid w:val="700A8549"/>
    <w:rsid w:val="701CF82C"/>
    <w:rsid w:val="7021461F"/>
    <w:rsid w:val="70519CFB"/>
    <w:rsid w:val="706F043C"/>
    <w:rsid w:val="7094E08F"/>
    <w:rsid w:val="709779CA"/>
    <w:rsid w:val="709FE58A"/>
    <w:rsid w:val="70B6B456"/>
    <w:rsid w:val="70D14EFA"/>
    <w:rsid w:val="70D7917A"/>
    <w:rsid w:val="70E2F03E"/>
    <w:rsid w:val="70EE9C04"/>
    <w:rsid w:val="7105CC7E"/>
    <w:rsid w:val="71393EF4"/>
    <w:rsid w:val="71562658"/>
    <w:rsid w:val="718201BB"/>
    <w:rsid w:val="71A86392"/>
    <w:rsid w:val="72334A2B"/>
    <w:rsid w:val="72515D7B"/>
    <w:rsid w:val="72572DF1"/>
    <w:rsid w:val="7295D50B"/>
    <w:rsid w:val="736230F9"/>
    <w:rsid w:val="736B9E63"/>
    <w:rsid w:val="738CB30E"/>
    <w:rsid w:val="73B0CEB9"/>
    <w:rsid w:val="73BAD465"/>
    <w:rsid w:val="73DF73D2"/>
    <w:rsid w:val="741D7907"/>
    <w:rsid w:val="7440290C"/>
    <w:rsid w:val="74942344"/>
    <w:rsid w:val="7498BFF3"/>
    <w:rsid w:val="752F368C"/>
    <w:rsid w:val="7568D1EA"/>
    <w:rsid w:val="75822B04"/>
    <w:rsid w:val="759C82F7"/>
    <w:rsid w:val="75B44D70"/>
    <w:rsid w:val="7624C819"/>
    <w:rsid w:val="763CC479"/>
    <w:rsid w:val="7642C933"/>
    <w:rsid w:val="76621978"/>
    <w:rsid w:val="7684E763"/>
    <w:rsid w:val="769BA4DA"/>
    <w:rsid w:val="76B998ED"/>
    <w:rsid w:val="76BAC8A3"/>
    <w:rsid w:val="76BBC2C0"/>
    <w:rsid w:val="76D45FD9"/>
    <w:rsid w:val="770F270E"/>
    <w:rsid w:val="775599C0"/>
    <w:rsid w:val="779900EE"/>
    <w:rsid w:val="77FDE9D9"/>
    <w:rsid w:val="781BAE3B"/>
    <w:rsid w:val="781F421F"/>
    <w:rsid w:val="78494046"/>
    <w:rsid w:val="788B9BAA"/>
    <w:rsid w:val="78AAF76F"/>
    <w:rsid w:val="78F4006C"/>
    <w:rsid w:val="7908DCD6"/>
    <w:rsid w:val="7918182B"/>
    <w:rsid w:val="791E3405"/>
    <w:rsid w:val="793847F3"/>
    <w:rsid w:val="7989BDC3"/>
    <w:rsid w:val="79F36382"/>
    <w:rsid w:val="7A65D6B1"/>
    <w:rsid w:val="7A70AA27"/>
    <w:rsid w:val="7A8D3A82"/>
    <w:rsid w:val="7AA592C9"/>
    <w:rsid w:val="7AB8CE0C"/>
    <w:rsid w:val="7BEA85B7"/>
    <w:rsid w:val="7C396F82"/>
    <w:rsid w:val="7C8D937F"/>
    <w:rsid w:val="7C8DD57A"/>
    <w:rsid w:val="7CAFBB5F"/>
    <w:rsid w:val="7CD15AFC"/>
    <w:rsid w:val="7CD65B24"/>
    <w:rsid w:val="7CFC7636"/>
    <w:rsid w:val="7D006321"/>
    <w:rsid w:val="7D0FA293"/>
    <w:rsid w:val="7D1B0BA0"/>
    <w:rsid w:val="7D1D13BF"/>
    <w:rsid w:val="7D8AE82C"/>
    <w:rsid w:val="7DA2300B"/>
    <w:rsid w:val="7DBB24F4"/>
    <w:rsid w:val="7E18AF33"/>
    <w:rsid w:val="7E426763"/>
    <w:rsid w:val="7E71F698"/>
    <w:rsid w:val="7EB48B34"/>
    <w:rsid w:val="7ECD288C"/>
    <w:rsid w:val="7ED13713"/>
    <w:rsid w:val="7EF05B58"/>
    <w:rsid w:val="7EFD6477"/>
    <w:rsid w:val="7F79E572"/>
    <w:rsid w:val="7FB02C81"/>
    <w:rsid w:val="7FDDB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631178950">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2.xml><?xml version="1.0" encoding="utf-8"?>
<ds:datastoreItem xmlns:ds="http://schemas.openxmlformats.org/officeDocument/2006/customXml" ds:itemID="{68E928DB-80F4-41A5-9CA8-9B83AC0AEC4B}">
  <ds:schemaRefs>
    <ds:schemaRef ds:uri="http://schemas.openxmlformats.org/officeDocument/2006/bibliography"/>
  </ds:schemaRefs>
</ds:datastoreItem>
</file>

<file path=customXml/itemProps3.xml><?xml version="1.0" encoding="utf-8"?>
<ds:datastoreItem xmlns:ds="http://schemas.openxmlformats.org/officeDocument/2006/customXml" ds:itemID="{2D094099-67B1-465E-8B5E-DC8B0522C2C7}">
  <ds:schemaRefs>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purl.org/dc/dcmitype/"/>
    <ds:schemaRef ds:uri="http://schemas.microsoft.com/office/2006/metadata/properties"/>
    <ds:schemaRef ds:uri="http://schemas.openxmlformats.org/package/2006/metadata/core-properties"/>
    <ds:schemaRef ds:uri="377704e7-cfd0-4244-8123-82cbbbabe30a"/>
  </ds:schemaRefs>
</ds:datastoreItem>
</file>

<file path=customXml/itemProps4.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1334</Words>
  <Characters>7610</Characters>
  <Application>Microsoft Office Word</Application>
  <DocSecurity>0</DocSecurity>
  <Lines>63</Lines>
  <Paragraphs>17</Paragraphs>
  <ScaleCrop>false</ScaleCrop>
  <Company/>
  <LinksUpToDate>false</LinksUpToDate>
  <CharactersWithSpaces>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cp:lastModifiedBy>
  <cp:revision>2</cp:revision>
  <cp:lastPrinted>2023-06-14T09:17:00Z</cp:lastPrinted>
  <dcterms:created xsi:type="dcterms:W3CDTF">2024-05-01T11:06:00Z</dcterms:created>
  <dcterms:modified xsi:type="dcterms:W3CDTF">2024-05-01T11:06:00Z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